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6036" w:type="pct"/>
        <w:tblLayout w:type="fixed"/>
        <w:tblLook w:val="01E0" w:firstRow="1" w:lastRow="1" w:firstColumn="1" w:lastColumn="1" w:noHBand="0" w:noVBand="0"/>
      </w:tblPr>
      <w:tblGrid>
        <w:gridCol w:w="3842"/>
        <w:gridCol w:w="3045"/>
        <w:gridCol w:w="5158"/>
      </w:tblGrid>
      <w:tr w:rsidR="00A82515" w:rsidRPr="00503374" w14:paraId="411D323C" w14:textId="77777777" w:rsidTr="00412B2B">
        <w:trPr>
          <w:trHeight w:val="1085"/>
        </w:trPr>
        <w:tc>
          <w:tcPr>
            <w:tcW w:w="1407" w:type="pct"/>
            <w:vAlign w:val="center"/>
          </w:tcPr>
          <w:p w14:paraId="61E64F39" w14:textId="77777777" w:rsidR="00A82515" w:rsidRPr="00503374" w:rsidRDefault="00A82515" w:rsidP="00412B2B">
            <w:pPr>
              <w:pStyle w:val="BodyText"/>
              <w:rPr>
                <w:b/>
                <w:bCs/>
                <w:sz w:val="24"/>
              </w:rPr>
            </w:pPr>
            <w:bookmarkStart w:id="0" w:name="_Hlk56672038"/>
            <w:r w:rsidRPr="00503374">
              <w:rPr>
                <w:b/>
                <w:bCs/>
                <w:sz w:val="24"/>
              </w:rPr>
              <w:t>STOKE BRUERNE</w:t>
            </w:r>
          </w:p>
        </w:tc>
        <w:tc>
          <w:tcPr>
            <w:tcW w:w="1115" w:type="pct"/>
          </w:tcPr>
          <w:p w14:paraId="5B7A28DA" w14:textId="77777777" w:rsidR="00A82515" w:rsidRPr="00503374" w:rsidRDefault="00A82515" w:rsidP="00412B2B">
            <w:pPr>
              <w:pStyle w:val="BodyText"/>
              <w:rPr>
                <w:b/>
                <w:bCs/>
                <w:sz w:val="24"/>
              </w:rPr>
            </w:pPr>
            <w:r w:rsidRPr="00503374">
              <w:rPr>
                <w:noProof/>
                <w:sz w:val="24"/>
                <w:lang w:eastAsia="en-GB"/>
              </w:rPr>
              <w:drawing>
                <wp:inline distT="0" distB="0" distL="0" distR="0" wp14:anchorId="16BE327E" wp14:editId="19A3D6EE">
                  <wp:extent cx="1438275" cy="8096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38275" cy="809625"/>
                          </a:xfrm>
                          <a:prstGeom prst="rect">
                            <a:avLst/>
                          </a:prstGeom>
                          <a:noFill/>
                          <a:ln>
                            <a:noFill/>
                          </a:ln>
                        </pic:spPr>
                      </pic:pic>
                    </a:graphicData>
                  </a:graphic>
                </wp:inline>
              </w:drawing>
            </w:r>
          </w:p>
        </w:tc>
        <w:tc>
          <w:tcPr>
            <w:tcW w:w="1888" w:type="pct"/>
            <w:vAlign w:val="center"/>
          </w:tcPr>
          <w:p w14:paraId="787E29A7" w14:textId="77777777" w:rsidR="00A82515" w:rsidRPr="00503374" w:rsidRDefault="00A82515" w:rsidP="00412B2B">
            <w:pPr>
              <w:pStyle w:val="BodyText"/>
              <w:rPr>
                <w:b/>
                <w:bCs/>
                <w:sz w:val="24"/>
              </w:rPr>
            </w:pPr>
          </w:p>
          <w:p w14:paraId="1B10F28B" w14:textId="77777777" w:rsidR="00A82515" w:rsidRPr="00503374" w:rsidRDefault="00A82515" w:rsidP="00412B2B">
            <w:pPr>
              <w:pStyle w:val="BodyText"/>
              <w:rPr>
                <w:b/>
                <w:bCs/>
                <w:sz w:val="24"/>
              </w:rPr>
            </w:pPr>
            <w:r w:rsidRPr="00503374">
              <w:rPr>
                <w:b/>
                <w:bCs/>
                <w:sz w:val="24"/>
              </w:rPr>
              <w:t>PARISH COUNCIL</w:t>
            </w:r>
          </w:p>
          <w:p w14:paraId="7435702C" w14:textId="77777777" w:rsidR="00A82515" w:rsidRPr="00503374" w:rsidRDefault="00A82515" w:rsidP="00412B2B">
            <w:pPr>
              <w:pStyle w:val="BodyText"/>
              <w:rPr>
                <w:b/>
                <w:bCs/>
                <w:sz w:val="24"/>
              </w:rPr>
            </w:pPr>
          </w:p>
        </w:tc>
      </w:tr>
    </w:tbl>
    <w:p w14:paraId="181CF128" w14:textId="77777777" w:rsidR="00A82515" w:rsidRPr="00503374" w:rsidRDefault="00A82515" w:rsidP="00A82515">
      <w:pPr>
        <w:pStyle w:val="BodyText"/>
        <w:ind w:right="3643"/>
        <w:rPr>
          <w:sz w:val="24"/>
        </w:rPr>
      </w:pPr>
    </w:p>
    <w:p w14:paraId="295C3857" w14:textId="77777777" w:rsidR="00A82515" w:rsidRDefault="00A82515" w:rsidP="00A82515">
      <w:pPr>
        <w:pStyle w:val="BodyText"/>
        <w:ind w:right="3643"/>
        <w:rPr>
          <w:sz w:val="24"/>
        </w:rPr>
      </w:pPr>
      <w:r w:rsidRPr="00503374">
        <w:rPr>
          <w:sz w:val="24"/>
        </w:rPr>
        <w:t xml:space="preserve"> </w:t>
      </w:r>
      <w:hyperlink r:id="rId8" w:history="1">
        <w:r w:rsidRPr="001B5213">
          <w:rPr>
            <w:rStyle w:val="Hyperlink"/>
            <w:sz w:val="24"/>
          </w:rPr>
          <w:t>clerk@stokebruerneparishcouncil.org.uk</w:t>
        </w:r>
      </w:hyperlink>
    </w:p>
    <w:p w14:paraId="51EA2CE8" w14:textId="77777777" w:rsidR="00A82515" w:rsidRDefault="00A82515" w:rsidP="00A82515">
      <w:pPr>
        <w:pStyle w:val="BodyText"/>
        <w:ind w:right="3643"/>
        <w:rPr>
          <w:sz w:val="24"/>
        </w:rPr>
      </w:pPr>
    </w:p>
    <w:p w14:paraId="1FC9AF2D" w14:textId="77777777" w:rsidR="00A82515" w:rsidRPr="00503374" w:rsidRDefault="00A82515" w:rsidP="00A82515">
      <w:pPr>
        <w:pStyle w:val="BodyText"/>
        <w:ind w:right="3643"/>
        <w:rPr>
          <w:sz w:val="24"/>
        </w:rPr>
      </w:pPr>
      <w:r>
        <w:rPr>
          <w:sz w:val="24"/>
        </w:rPr>
        <w:t>Telephone 07724 682819</w:t>
      </w:r>
    </w:p>
    <w:bookmarkEnd w:id="0"/>
    <w:p w14:paraId="17522499" w14:textId="77777777" w:rsidR="00A82515" w:rsidRPr="00503374" w:rsidRDefault="00A82515" w:rsidP="00A82515">
      <w:pPr>
        <w:pStyle w:val="BodyText"/>
        <w:ind w:right="3643"/>
        <w:rPr>
          <w:sz w:val="24"/>
        </w:rPr>
      </w:pPr>
      <w:r w:rsidRPr="00503374">
        <w:rPr>
          <w:noProof/>
          <w:sz w:val="24"/>
          <w:lang w:eastAsia="en-GB"/>
        </w:rPr>
        <mc:AlternateContent>
          <mc:Choice Requires="wpg">
            <w:drawing>
              <wp:anchor distT="0" distB="0" distL="0" distR="0" simplePos="0" relativeHeight="251659264" behindDoc="0" locked="0" layoutInCell="1" allowOverlap="1" wp14:anchorId="3D79230E" wp14:editId="6B42AB92">
                <wp:simplePos x="0" y="0"/>
                <wp:positionH relativeFrom="page">
                  <wp:posOffset>751205</wp:posOffset>
                </wp:positionH>
                <wp:positionV relativeFrom="paragraph">
                  <wp:posOffset>143510</wp:posOffset>
                </wp:positionV>
                <wp:extent cx="5746115" cy="13335"/>
                <wp:effectExtent l="8255" t="3175" r="8255" b="2540"/>
                <wp:wrapTopAndBottom/>
                <wp:docPr id="20"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46115" cy="13335"/>
                          <a:chOff x="1183" y="226"/>
                          <a:chExt cx="9049" cy="21"/>
                        </a:xfrm>
                      </wpg:grpSpPr>
                      <wps:wsp>
                        <wps:cNvPr id="21" name="Line 6"/>
                        <wps:cNvCnPr>
                          <a:cxnSpLocks noChangeShapeType="1"/>
                        </wps:cNvCnPr>
                        <wps:spPr bwMode="auto">
                          <a:xfrm>
                            <a:off x="1191" y="239"/>
                            <a:ext cx="9028"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22" name="Line 5"/>
                        <wps:cNvCnPr>
                          <a:cxnSpLocks noChangeShapeType="1"/>
                        </wps:cNvCnPr>
                        <wps:spPr bwMode="auto">
                          <a:xfrm>
                            <a:off x="10000" y="237"/>
                            <a:ext cx="221" cy="0"/>
                          </a:xfrm>
                          <a:prstGeom prst="line">
                            <a:avLst/>
                          </a:prstGeom>
                          <a:noFill/>
                          <a:ln w="12733">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711EA39" id="Group 4" o:spid="_x0000_s1026" style="position:absolute;margin-left:59.15pt;margin-top:11.3pt;width:452.45pt;height:1.05pt;z-index:251659264;mso-wrap-distance-left:0;mso-wrap-distance-right:0;mso-position-horizontal-relative:page" coordorigin="1183,226" coordsize="9049,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">
                <v:line id="Line 6" o:spid="_x0000_s1027" style="position:absolute;visibility:visible;mso-wrap-style:square" from="1191,239" to="10219,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" strokeweight=".72pt"/>
                <v:line id="Line 5" o:spid="_x0000_s1028" style="position:absolute;visibility:visible;mso-wrap-style:square" from="10000,237" to="10221,2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" strokeweight=".35369mm"/>
                <w10:wrap type="topAndBottom" anchorx="page"/>
              </v:group>
            </w:pict>
          </mc:Fallback>
        </mc:AlternateContent>
      </w:r>
    </w:p>
    <w:p w14:paraId="4552AD7D" w14:textId="77777777" w:rsidR="00A82515" w:rsidRDefault="00A82515" w:rsidP="00A82515">
      <w:pPr>
        <w:spacing w:line="261" w:lineRule="exact"/>
        <w:ind w:left="170" w:right="118"/>
        <w:jc w:val="center"/>
        <w:rPr>
          <w:rFonts w:ascii="Arial" w:hAnsi="Arial" w:cs="Arial"/>
          <w:b/>
        </w:rPr>
      </w:pPr>
      <w:r w:rsidRPr="00821F7C">
        <w:rPr>
          <w:rFonts w:ascii="Arial" w:hAnsi="Arial" w:cs="Arial"/>
          <w:b/>
        </w:rPr>
        <w:t>Minutes of the</w:t>
      </w:r>
      <w:r>
        <w:rPr>
          <w:rFonts w:ascii="Arial" w:hAnsi="Arial" w:cs="Arial"/>
          <w:b/>
        </w:rPr>
        <w:t xml:space="preserve"> full </w:t>
      </w:r>
      <w:r w:rsidRPr="00821F7C">
        <w:rPr>
          <w:rFonts w:ascii="Arial" w:hAnsi="Arial" w:cs="Arial"/>
          <w:b/>
        </w:rPr>
        <w:t xml:space="preserve">Meeting of Stoke Bruerne Parish Council held on </w:t>
      </w:r>
    </w:p>
    <w:p w14:paraId="58D2FCBB" w14:textId="0C800F07" w:rsidR="00A82515" w:rsidRDefault="00A82515" w:rsidP="00A82515">
      <w:pPr>
        <w:spacing w:line="261" w:lineRule="exact"/>
        <w:ind w:left="170" w:right="118"/>
        <w:jc w:val="center"/>
        <w:rPr>
          <w:rFonts w:ascii="Arial" w:hAnsi="Arial" w:cs="Arial"/>
          <w:b/>
        </w:rPr>
      </w:pPr>
      <w:r>
        <w:rPr>
          <w:rFonts w:ascii="Arial" w:hAnsi="Arial" w:cs="Arial"/>
          <w:b/>
        </w:rPr>
        <w:t xml:space="preserve">Tuesday </w:t>
      </w:r>
      <w:r w:rsidR="001E1379">
        <w:rPr>
          <w:rFonts w:ascii="Arial" w:hAnsi="Arial" w:cs="Arial"/>
          <w:b/>
        </w:rPr>
        <w:t>2</w:t>
      </w:r>
      <w:r w:rsidR="00F17404">
        <w:rPr>
          <w:rFonts w:ascii="Arial" w:hAnsi="Arial" w:cs="Arial"/>
          <w:b/>
        </w:rPr>
        <w:t>4</w:t>
      </w:r>
      <w:r w:rsidR="00F17404">
        <w:rPr>
          <w:rFonts w:ascii="Arial" w:hAnsi="Arial" w:cs="Arial"/>
          <w:b/>
          <w:vertAlign w:val="superscript"/>
        </w:rPr>
        <w:t>th</w:t>
      </w:r>
      <w:r w:rsidR="001E1379">
        <w:rPr>
          <w:rFonts w:ascii="Arial" w:hAnsi="Arial" w:cs="Arial"/>
          <w:b/>
        </w:rPr>
        <w:t xml:space="preserve"> </w:t>
      </w:r>
      <w:r w:rsidR="00F17404">
        <w:rPr>
          <w:rFonts w:ascii="Arial" w:hAnsi="Arial" w:cs="Arial"/>
          <w:b/>
        </w:rPr>
        <w:t xml:space="preserve">May </w:t>
      </w:r>
      <w:r w:rsidRPr="00821F7C">
        <w:rPr>
          <w:rFonts w:ascii="Arial" w:hAnsi="Arial" w:cs="Arial"/>
          <w:b/>
        </w:rPr>
        <w:t>2</w:t>
      </w:r>
      <w:r>
        <w:rPr>
          <w:rFonts w:ascii="Arial" w:hAnsi="Arial" w:cs="Arial"/>
          <w:b/>
        </w:rPr>
        <w:t>02</w:t>
      </w:r>
      <w:r w:rsidR="00AD3A4D">
        <w:rPr>
          <w:rFonts w:ascii="Arial" w:hAnsi="Arial" w:cs="Arial"/>
          <w:b/>
        </w:rPr>
        <w:t>2</w:t>
      </w:r>
      <w:r w:rsidRPr="00503374">
        <w:rPr>
          <w:rFonts w:ascii="Arial" w:hAnsi="Arial" w:cs="Arial"/>
          <w:b/>
        </w:rPr>
        <w:t xml:space="preserve"> </w:t>
      </w:r>
      <w:r>
        <w:rPr>
          <w:rFonts w:ascii="Arial" w:hAnsi="Arial" w:cs="Arial"/>
          <w:b/>
        </w:rPr>
        <w:t xml:space="preserve">at </w:t>
      </w:r>
      <w:r w:rsidRPr="00503374">
        <w:rPr>
          <w:rFonts w:ascii="Arial" w:hAnsi="Arial" w:cs="Arial"/>
          <w:b/>
        </w:rPr>
        <w:t>7:30pm</w:t>
      </w:r>
    </w:p>
    <w:p w14:paraId="1744F089" w14:textId="77777777" w:rsidR="00A82515" w:rsidRDefault="00A82515" w:rsidP="00A82515">
      <w:pPr>
        <w:spacing w:line="261" w:lineRule="exact"/>
        <w:ind w:left="170" w:right="118"/>
        <w:jc w:val="center"/>
        <w:rPr>
          <w:rFonts w:ascii="Arial" w:hAnsi="Arial" w:cs="Arial"/>
          <w:b/>
        </w:rPr>
      </w:pPr>
    </w:p>
    <w:p w14:paraId="707FD869" w14:textId="4CF8DD4F" w:rsidR="00A82515" w:rsidRPr="00503374" w:rsidRDefault="00A82515" w:rsidP="00A82515">
      <w:pPr>
        <w:spacing w:line="261" w:lineRule="exact"/>
        <w:ind w:left="170" w:right="118"/>
        <w:jc w:val="center"/>
        <w:rPr>
          <w:rFonts w:ascii="Arial" w:hAnsi="Arial" w:cs="Arial"/>
        </w:rPr>
      </w:pPr>
      <w:r w:rsidRPr="00D2373D">
        <w:rPr>
          <w:rFonts w:ascii="Arial" w:hAnsi="Arial" w:cs="Arial"/>
          <w:b/>
        </w:rPr>
        <w:t xml:space="preserve"> Parish Councillors</w:t>
      </w:r>
      <w:r>
        <w:rPr>
          <w:rFonts w:ascii="Arial" w:hAnsi="Arial" w:cs="Arial"/>
        </w:rPr>
        <w:t xml:space="preserve"> </w:t>
      </w:r>
      <w:r w:rsidRPr="00D2373D">
        <w:rPr>
          <w:rFonts w:ascii="Arial" w:hAnsi="Arial" w:cs="Arial"/>
          <w:b/>
        </w:rPr>
        <w:t>Presen</w:t>
      </w:r>
      <w:r>
        <w:rPr>
          <w:rFonts w:ascii="Arial" w:hAnsi="Arial" w:cs="Arial"/>
        </w:rPr>
        <w:t>t</w:t>
      </w:r>
      <w:r w:rsidRPr="00503374">
        <w:rPr>
          <w:rFonts w:ascii="Arial" w:hAnsi="Arial" w:cs="Arial"/>
          <w:b/>
        </w:rPr>
        <w:t>:</w:t>
      </w:r>
      <w:r w:rsidR="003A2AB2">
        <w:rPr>
          <w:rFonts w:ascii="Arial" w:hAnsi="Arial" w:cs="Arial"/>
          <w:b/>
        </w:rPr>
        <w:t xml:space="preserve"> </w:t>
      </w:r>
      <w:r w:rsidR="003A2AB2" w:rsidRPr="003A2AB2">
        <w:rPr>
          <w:rFonts w:ascii="Arial" w:hAnsi="Arial" w:cs="Arial"/>
          <w:bCs/>
        </w:rPr>
        <w:t>Ruth Smith (Chair)</w:t>
      </w:r>
      <w:r>
        <w:rPr>
          <w:rFonts w:ascii="Arial" w:hAnsi="Arial" w:cs="Arial"/>
        </w:rPr>
        <w:t>, Pat Stimson</w:t>
      </w:r>
      <w:r w:rsidR="00C43F5E">
        <w:rPr>
          <w:rFonts w:ascii="Arial" w:hAnsi="Arial" w:cs="Arial"/>
        </w:rPr>
        <w:t xml:space="preserve">, </w:t>
      </w:r>
      <w:r w:rsidR="00262E6C">
        <w:rPr>
          <w:rFonts w:ascii="Arial" w:hAnsi="Arial" w:cs="Arial"/>
        </w:rPr>
        <w:t>Barbara Osborne, T</w:t>
      </w:r>
      <w:r w:rsidR="00AD3A4D">
        <w:rPr>
          <w:rFonts w:ascii="Arial" w:hAnsi="Arial" w:cs="Arial"/>
        </w:rPr>
        <w:t>erry Richardson</w:t>
      </w:r>
      <w:r w:rsidR="00F17404">
        <w:rPr>
          <w:rFonts w:ascii="Arial" w:hAnsi="Arial" w:cs="Arial"/>
        </w:rPr>
        <w:t>, Trevor Morley, Kathryn Dodington</w:t>
      </w:r>
    </w:p>
    <w:p w14:paraId="1DB0882A" w14:textId="77777777" w:rsidR="00A82515" w:rsidRDefault="00A82515" w:rsidP="00A82515">
      <w:pPr>
        <w:pStyle w:val="NoSpacing"/>
        <w:rPr>
          <w:rFonts w:ascii="Arial" w:hAnsi="Arial" w:cs="Arial"/>
          <w:b/>
          <w:sz w:val="24"/>
        </w:rPr>
      </w:pPr>
      <w:r>
        <w:rPr>
          <w:rFonts w:ascii="Arial" w:hAnsi="Arial" w:cs="Arial"/>
          <w:b/>
          <w:sz w:val="24"/>
        </w:rPr>
        <w:t xml:space="preserve"> </w:t>
      </w:r>
    </w:p>
    <w:p w14:paraId="739E30AC" w14:textId="15AD154B" w:rsidR="00A82515" w:rsidRPr="00A97B89" w:rsidRDefault="00A82515" w:rsidP="00A82515">
      <w:pPr>
        <w:pStyle w:val="NoSpacing"/>
        <w:rPr>
          <w:rFonts w:ascii="Arial" w:hAnsi="Arial" w:cs="Arial"/>
          <w:sz w:val="24"/>
        </w:rPr>
      </w:pPr>
      <w:r>
        <w:rPr>
          <w:rFonts w:ascii="Arial" w:hAnsi="Arial" w:cs="Arial"/>
          <w:b/>
          <w:sz w:val="24"/>
        </w:rPr>
        <w:t xml:space="preserve"> </w:t>
      </w:r>
      <w:r w:rsidRPr="00EF44CF">
        <w:rPr>
          <w:rFonts w:ascii="Arial" w:hAnsi="Arial" w:cs="Arial"/>
          <w:b/>
          <w:sz w:val="24"/>
        </w:rPr>
        <w:t>Also</w:t>
      </w:r>
      <w:r w:rsidRPr="00EF44CF">
        <w:rPr>
          <w:rFonts w:ascii="Arial" w:hAnsi="Arial" w:cs="Arial"/>
          <w:b/>
          <w:spacing w:val="-1"/>
          <w:sz w:val="24"/>
        </w:rPr>
        <w:t xml:space="preserve"> </w:t>
      </w:r>
      <w:r w:rsidRPr="00EF44CF">
        <w:rPr>
          <w:rFonts w:ascii="Arial" w:hAnsi="Arial" w:cs="Arial"/>
          <w:b/>
          <w:sz w:val="24"/>
        </w:rPr>
        <w:t>present:</w:t>
      </w:r>
      <w:r w:rsidRPr="00EF44CF">
        <w:rPr>
          <w:rFonts w:ascii="Arial" w:hAnsi="Arial" w:cs="Arial"/>
          <w:sz w:val="24"/>
        </w:rPr>
        <w:t xml:space="preserve"> </w:t>
      </w:r>
      <w:r>
        <w:rPr>
          <w:rFonts w:ascii="Arial" w:hAnsi="Arial" w:cs="Arial"/>
          <w:sz w:val="24"/>
        </w:rPr>
        <w:t>Bobs Damerell</w:t>
      </w:r>
      <w:r w:rsidRPr="00EF44CF">
        <w:rPr>
          <w:rFonts w:ascii="Arial" w:hAnsi="Arial" w:cs="Arial"/>
          <w:sz w:val="24"/>
        </w:rPr>
        <w:t xml:space="preserve"> (Parish Clerk</w:t>
      </w:r>
      <w:r>
        <w:rPr>
          <w:rFonts w:ascii="Arial" w:hAnsi="Arial" w:cs="Arial"/>
          <w:sz w:val="24"/>
        </w:rPr>
        <w:t>)</w:t>
      </w:r>
      <w:r w:rsidR="003A2AB2">
        <w:rPr>
          <w:rFonts w:ascii="Arial" w:hAnsi="Arial" w:cs="Arial"/>
          <w:sz w:val="24"/>
        </w:rPr>
        <w:t>, Cllr Louisa Fowler</w:t>
      </w:r>
      <w:r>
        <w:rPr>
          <w:rFonts w:ascii="Arial" w:hAnsi="Arial" w:cs="Arial"/>
          <w:sz w:val="24"/>
        </w:rPr>
        <w:t xml:space="preserve"> and </w:t>
      </w:r>
      <w:r w:rsidR="00F17404">
        <w:rPr>
          <w:rFonts w:ascii="Arial" w:hAnsi="Arial" w:cs="Arial"/>
          <w:sz w:val="24"/>
        </w:rPr>
        <w:t>four</w:t>
      </w:r>
      <w:r>
        <w:rPr>
          <w:rFonts w:ascii="Arial" w:hAnsi="Arial" w:cs="Arial"/>
          <w:sz w:val="24"/>
        </w:rPr>
        <w:t xml:space="preserve"> member</w:t>
      </w:r>
      <w:r w:rsidR="00E723B3">
        <w:rPr>
          <w:rFonts w:ascii="Arial" w:hAnsi="Arial" w:cs="Arial"/>
          <w:sz w:val="24"/>
        </w:rPr>
        <w:t>s</w:t>
      </w:r>
      <w:r>
        <w:rPr>
          <w:rFonts w:ascii="Arial" w:hAnsi="Arial" w:cs="Arial"/>
          <w:sz w:val="24"/>
        </w:rPr>
        <w:t xml:space="preserve"> of the public</w:t>
      </w:r>
    </w:p>
    <w:p w14:paraId="57F1CB53" w14:textId="77777777" w:rsidR="00A74D8B" w:rsidRPr="00F56A4C" w:rsidRDefault="00A74D8B" w:rsidP="00A74D8B">
      <w:pPr>
        <w:ind w:left="0" w:firstLine="0"/>
        <w:contextualSpacing/>
        <w:rPr>
          <w:rFonts w:ascii="Arial" w:hAnsi="Arial" w:cs="Arial"/>
          <w:b/>
          <w:szCs w:val="22"/>
        </w:rPr>
      </w:pPr>
    </w:p>
    <w:tbl>
      <w:tblPr>
        <w:tblStyle w:val="TableGrid"/>
        <w:tblW w:w="0" w:type="auto"/>
        <w:tblLook w:val="04A0" w:firstRow="1" w:lastRow="0" w:firstColumn="1" w:lastColumn="0" w:noHBand="0" w:noVBand="1"/>
      </w:tblPr>
      <w:tblGrid>
        <w:gridCol w:w="988"/>
        <w:gridCol w:w="8980"/>
      </w:tblGrid>
      <w:tr w:rsidR="00A82515" w:rsidRPr="00A82515" w14:paraId="73C2AB18" w14:textId="77777777" w:rsidTr="00A82515">
        <w:tc>
          <w:tcPr>
            <w:tcW w:w="988" w:type="dxa"/>
          </w:tcPr>
          <w:p w14:paraId="785E9495" w14:textId="1BE1B3ED" w:rsidR="00A82515" w:rsidRPr="00A82515" w:rsidRDefault="00F17404" w:rsidP="00B13760">
            <w:pPr>
              <w:ind w:left="0" w:firstLine="0"/>
              <w:contextualSpacing/>
              <w:rPr>
                <w:rFonts w:ascii="Arial" w:hAnsi="Arial" w:cs="Arial"/>
                <w:b/>
                <w:szCs w:val="22"/>
              </w:rPr>
            </w:pPr>
            <w:r>
              <w:rPr>
                <w:rFonts w:ascii="Arial" w:hAnsi="Arial" w:cs="Arial"/>
                <w:b/>
                <w:szCs w:val="22"/>
              </w:rPr>
              <w:t>22/001</w:t>
            </w:r>
          </w:p>
        </w:tc>
        <w:tc>
          <w:tcPr>
            <w:tcW w:w="8980" w:type="dxa"/>
          </w:tcPr>
          <w:p w14:paraId="0F55B010" w14:textId="77777777" w:rsidR="00F17404" w:rsidRDefault="00F17404" w:rsidP="00F17404">
            <w:pPr>
              <w:ind w:left="0" w:firstLine="0"/>
              <w:contextualSpacing/>
              <w:rPr>
                <w:rFonts w:ascii="Arial" w:hAnsi="Arial" w:cs="Arial"/>
                <w:b/>
                <w:szCs w:val="22"/>
              </w:rPr>
            </w:pPr>
            <w:r>
              <w:rPr>
                <w:rFonts w:ascii="Arial" w:hAnsi="Arial" w:cs="Arial"/>
                <w:b/>
                <w:szCs w:val="22"/>
              </w:rPr>
              <w:t>To elect a Chair of the Parish Council</w:t>
            </w:r>
          </w:p>
          <w:p w14:paraId="6550198C" w14:textId="77777777" w:rsidR="00F17404" w:rsidRDefault="00F17404" w:rsidP="00F17404">
            <w:pPr>
              <w:ind w:left="0" w:firstLine="0"/>
              <w:contextualSpacing/>
              <w:rPr>
                <w:rFonts w:ascii="Arial" w:hAnsi="Arial" w:cs="Arial"/>
                <w:b/>
                <w:szCs w:val="22"/>
              </w:rPr>
            </w:pPr>
          </w:p>
          <w:p w14:paraId="5F770333" w14:textId="6ACFC088" w:rsidR="00A82515" w:rsidRPr="00F17404" w:rsidRDefault="00F17404" w:rsidP="00F17404">
            <w:pPr>
              <w:pStyle w:val="ListParagraph"/>
              <w:numPr>
                <w:ilvl w:val="0"/>
                <w:numId w:val="14"/>
              </w:numPr>
              <w:contextualSpacing/>
              <w:rPr>
                <w:rFonts w:ascii="Arial" w:hAnsi="Arial" w:cs="Arial"/>
                <w:bCs/>
                <w:szCs w:val="22"/>
              </w:rPr>
            </w:pPr>
            <w:r w:rsidRPr="00F17404">
              <w:rPr>
                <w:rFonts w:ascii="Arial" w:hAnsi="Arial" w:cs="Arial"/>
                <w:bCs/>
                <w:szCs w:val="22"/>
              </w:rPr>
              <w:t>Cllr Stimson proposed and seconded by Cllr Richardson and unanimously approved as Chair</w:t>
            </w:r>
          </w:p>
        </w:tc>
      </w:tr>
      <w:tr w:rsidR="00F17404" w:rsidRPr="00A82515" w14:paraId="7680A6D6" w14:textId="77777777" w:rsidTr="00A82515">
        <w:tc>
          <w:tcPr>
            <w:tcW w:w="988" w:type="dxa"/>
          </w:tcPr>
          <w:p w14:paraId="6405D926" w14:textId="09597724" w:rsidR="00F17404" w:rsidRPr="00A82515" w:rsidRDefault="00F17404" w:rsidP="00B13760">
            <w:pPr>
              <w:ind w:left="0" w:firstLine="0"/>
              <w:contextualSpacing/>
              <w:rPr>
                <w:rFonts w:ascii="Arial" w:hAnsi="Arial" w:cs="Arial"/>
                <w:b/>
                <w:szCs w:val="22"/>
              </w:rPr>
            </w:pPr>
            <w:r>
              <w:rPr>
                <w:rFonts w:ascii="Arial" w:hAnsi="Arial" w:cs="Arial"/>
                <w:b/>
                <w:szCs w:val="22"/>
              </w:rPr>
              <w:t>22/002</w:t>
            </w:r>
          </w:p>
        </w:tc>
        <w:tc>
          <w:tcPr>
            <w:tcW w:w="8980" w:type="dxa"/>
          </w:tcPr>
          <w:p w14:paraId="1F5D58BB" w14:textId="77777777" w:rsidR="00F17404" w:rsidRDefault="00F17404" w:rsidP="00F17404">
            <w:pPr>
              <w:ind w:left="0" w:firstLine="0"/>
              <w:contextualSpacing/>
              <w:rPr>
                <w:rFonts w:ascii="Arial" w:hAnsi="Arial" w:cs="Arial"/>
                <w:b/>
                <w:szCs w:val="22"/>
              </w:rPr>
            </w:pPr>
            <w:r>
              <w:rPr>
                <w:rFonts w:ascii="Arial" w:hAnsi="Arial" w:cs="Arial"/>
                <w:b/>
                <w:szCs w:val="22"/>
              </w:rPr>
              <w:t>To elect a vice-Chair of the Parish Council</w:t>
            </w:r>
          </w:p>
          <w:p w14:paraId="5B21C44A" w14:textId="77777777" w:rsidR="00F17404" w:rsidRDefault="00F17404" w:rsidP="00F17404">
            <w:pPr>
              <w:ind w:left="0" w:firstLine="0"/>
              <w:contextualSpacing/>
              <w:rPr>
                <w:rFonts w:ascii="Arial" w:hAnsi="Arial" w:cs="Arial"/>
                <w:b/>
                <w:szCs w:val="22"/>
              </w:rPr>
            </w:pPr>
          </w:p>
          <w:p w14:paraId="4F687C98" w14:textId="3E1F3DBE" w:rsidR="00F17404" w:rsidRPr="00F17404" w:rsidRDefault="00F17404" w:rsidP="00F17404">
            <w:pPr>
              <w:pStyle w:val="ListParagraph"/>
              <w:numPr>
                <w:ilvl w:val="0"/>
                <w:numId w:val="14"/>
              </w:numPr>
              <w:contextualSpacing/>
              <w:rPr>
                <w:rFonts w:ascii="Arial" w:hAnsi="Arial" w:cs="Arial"/>
                <w:bCs/>
                <w:szCs w:val="22"/>
              </w:rPr>
            </w:pPr>
            <w:r w:rsidRPr="00F17404">
              <w:rPr>
                <w:rFonts w:ascii="Arial" w:hAnsi="Arial" w:cs="Arial"/>
                <w:bCs/>
                <w:szCs w:val="22"/>
              </w:rPr>
              <w:t xml:space="preserve">Cllr Smith proposed Cllr Dodington as Vice-Chair, Cllr Osborne </w:t>
            </w:r>
            <w:proofErr w:type="gramStart"/>
            <w:r w:rsidRPr="00F17404">
              <w:rPr>
                <w:rFonts w:ascii="Arial" w:hAnsi="Arial" w:cs="Arial"/>
                <w:bCs/>
                <w:szCs w:val="22"/>
              </w:rPr>
              <w:t>seconded</w:t>
            </w:r>
            <w:proofErr w:type="gramEnd"/>
            <w:r w:rsidRPr="00F17404">
              <w:rPr>
                <w:rFonts w:ascii="Arial" w:hAnsi="Arial" w:cs="Arial"/>
                <w:bCs/>
                <w:szCs w:val="22"/>
              </w:rPr>
              <w:t xml:space="preserve"> and this was unanimously agreed by the Parish Council</w:t>
            </w:r>
          </w:p>
        </w:tc>
      </w:tr>
      <w:tr w:rsidR="00F17404" w:rsidRPr="00A82515" w14:paraId="7AE9EAD8" w14:textId="77777777" w:rsidTr="00A82515">
        <w:tc>
          <w:tcPr>
            <w:tcW w:w="988" w:type="dxa"/>
          </w:tcPr>
          <w:p w14:paraId="1BBF45C6" w14:textId="344A1A79" w:rsidR="00F17404" w:rsidRDefault="00F17404" w:rsidP="00F17404">
            <w:pPr>
              <w:ind w:left="0" w:firstLine="0"/>
              <w:contextualSpacing/>
              <w:rPr>
                <w:rFonts w:ascii="Arial" w:hAnsi="Arial" w:cs="Arial"/>
                <w:b/>
                <w:szCs w:val="22"/>
              </w:rPr>
            </w:pPr>
            <w:r>
              <w:rPr>
                <w:rFonts w:ascii="Arial" w:hAnsi="Arial" w:cs="Arial"/>
                <w:b/>
                <w:szCs w:val="22"/>
              </w:rPr>
              <w:t xml:space="preserve">22/003     </w:t>
            </w:r>
          </w:p>
          <w:p w14:paraId="76C409BF" w14:textId="13E4816B" w:rsidR="00F17404" w:rsidRDefault="00F17404" w:rsidP="00F17404">
            <w:pPr>
              <w:ind w:left="0" w:firstLine="0"/>
              <w:contextualSpacing/>
              <w:rPr>
                <w:rFonts w:ascii="Arial" w:hAnsi="Arial" w:cs="Arial"/>
                <w:b/>
                <w:szCs w:val="22"/>
              </w:rPr>
            </w:pPr>
          </w:p>
          <w:p w14:paraId="56043714" w14:textId="77777777" w:rsidR="00F17404" w:rsidRPr="00A82515" w:rsidRDefault="00F17404" w:rsidP="00B13760">
            <w:pPr>
              <w:ind w:left="0" w:firstLine="0"/>
              <w:contextualSpacing/>
              <w:rPr>
                <w:rFonts w:ascii="Arial" w:hAnsi="Arial" w:cs="Arial"/>
                <w:b/>
                <w:szCs w:val="22"/>
              </w:rPr>
            </w:pPr>
          </w:p>
        </w:tc>
        <w:tc>
          <w:tcPr>
            <w:tcW w:w="8980" w:type="dxa"/>
          </w:tcPr>
          <w:p w14:paraId="19E65F6A" w14:textId="762BD636" w:rsidR="00F17404" w:rsidRDefault="00F17404" w:rsidP="00F17404">
            <w:pPr>
              <w:ind w:left="0" w:firstLine="0"/>
              <w:contextualSpacing/>
              <w:rPr>
                <w:rFonts w:ascii="Arial" w:hAnsi="Arial" w:cs="Arial"/>
                <w:b/>
                <w:szCs w:val="22"/>
              </w:rPr>
            </w:pPr>
            <w:r>
              <w:rPr>
                <w:rFonts w:ascii="Arial" w:hAnsi="Arial" w:cs="Arial"/>
                <w:b/>
                <w:szCs w:val="22"/>
              </w:rPr>
              <w:t>To receive Declaration of Acceptance</w:t>
            </w:r>
          </w:p>
          <w:p w14:paraId="0AC5DEAA" w14:textId="77777777" w:rsidR="00F17404" w:rsidRDefault="00F17404" w:rsidP="00F17404">
            <w:pPr>
              <w:ind w:left="0" w:firstLine="0"/>
              <w:contextualSpacing/>
              <w:rPr>
                <w:rFonts w:ascii="Arial" w:hAnsi="Arial" w:cs="Arial"/>
                <w:b/>
                <w:szCs w:val="22"/>
              </w:rPr>
            </w:pPr>
          </w:p>
          <w:p w14:paraId="7AC1E137" w14:textId="0344C501" w:rsidR="00F17404" w:rsidRPr="00F17404" w:rsidRDefault="00F17404" w:rsidP="00A32827">
            <w:pPr>
              <w:pStyle w:val="ListParagraph"/>
              <w:numPr>
                <w:ilvl w:val="0"/>
                <w:numId w:val="14"/>
              </w:numPr>
              <w:contextualSpacing/>
              <w:rPr>
                <w:rFonts w:ascii="Arial" w:hAnsi="Arial" w:cs="Arial"/>
                <w:bCs/>
                <w:szCs w:val="22"/>
              </w:rPr>
            </w:pPr>
            <w:r w:rsidRPr="00F17404">
              <w:rPr>
                <w:rFonts w:ascii="Arial" w:hAnsi="Arial" w:cs="Arial"/>
                <w:bCs/>
                <w:szCs w:val="22"/>
              </w:rPr>
              <w:t>The Declaration of Acceptance was received for Ruth Smith</w:t>
            </w:r>
            <w:r>
              <w:rPr>
                <w:rFonts w:ascii="Arial" w:hAnsi="Arial" w:cs="Arial"/>
                <w:bCs/>
                <w:szCs w:val="22"/>
              </w:rPr>
              <w:t xml:space="preserve"> as Chair of the</w:t>
            </w:r>
            <w:r w:rsidR="00A32827">
              <w:rPr>
                <w:rFonts w:ascii="Arial" w:hAnsi="Arial" w:cs="Arial"/>
                <w:bCs/>
                <w:szCs w:val="22"/>
              </w:rPr>
              <w:t xml:space="preserve"> </w:t>
            </w:r>
            <w:r>
              <w:rPr>
                <w:rFonts w:ascii="Arial" w:hAnsi="Arial" w:cs="Arial"/>
                <w:bCs/>
                <w:szCs w:val="22"/>
              </w:rPr>
              <w:t>Parish Council</w:t>
            </w:r>
          </w:p>
        </w:tc>
      </w:tr>
      <w:tr w:rsidR="00F17404" w:rsidRPr="00A82515" w14:paraId="3A5369B9" w14:textId="77777777" w:rsidTr="00A82515">
        <w:tc>
          <w:tcPr>
            <w:tcW w:w="988" w:type="dxa"/>
          </w:tcPr>
          <w:p w14:paraId="1E898DA4" w14:textId="08BCC532" w:rsidR="00F17404" w:rsidRPr="00A82515" w:rsidRDefault="00F17404" w:rsidP="00B13760">
            <w:pPr>
              <w:ind w:left="0" w:firstLine="0"/>
              <w:contextualSpacing/>
              <w:rPr>
                <w:rFonts w:ascii="Arial" w:hAnsi="Arial" w:cs="Arial"/>
                <w:b/>
                <w:szCs w:val="22"/>
              </w:rPr>
            </w:pPr>
            <w:r>
              <w:rPr>
                <w:rFonts w:ascii="Arial" w:hAnsi="Arial" w:cs="Arial"/>
                <w:b/>
                <w:szCs w:val="22"/>
              </w:rPr>
              <w:t>22/004</w:t>
            </w:r>
          </w:p>
        </w:tc>
        <w:tc>
          <w:tcPr>
            <w:tcW w:w="8980" w:type="dxa"/>
          </w:tcPr>
          <w:p w14:paraId="1E0B80A8" w14:textId="1A0931C7" w:rsidR="00F17404" w:rsidRPr="00A82515" w:rsidRDefault="00F17404" w:rsidP="00B13760">
            <w:pPr>
              <w:tabs>
                <w:tab w:val="left" w:pos="567"/>
                <w:tab w:val="left" w:pos="1134"/>
              </w:tabs>
              <w:ind w:left="0" w:firstLine="0"/>
              <w:rPr>
                <w:rFonts w:ascii="Arial" w:hAnsi="Arial" w:cs="Arial"/>
                <w:b/>
                <w:szCs w:val="22"/>
              </w:rPr>
            </w:pPr>
            <w:r w:rsidRPr="00A82515">
              <w:rPr>
                <w:rFonts w:ascii="Arial" w:hAnsi="Arial" w:cs="Arial"/>
                <w:b/>
                <w:szCs w:val="22"/>
              </w:rPr>
              <w:t xml:space="preserve">To receive and accept apologies for absence </w:t>
            </w:r>
            <w:r>
              <w:rPr>
                <w:rFonts w:ascii="Arial" w:hAnsi="Arial" w:cs="Arial"/>
                <w:b/>
                <w:szCs w:val="22"/>
              </w:rPr>
              <w:t>–</w:t>
            </w:r>
            <w:r w:rsidRPr="00A82515">
              <w:rPr>
                <w:rFonts w:ascii="Arial" w:hAnsi="Arial" w:cs="Arial"/>
                <w:b/>
                <w:szCs w:val="22"/>
              </w:rPr>
              <w:t xml:space="preserve"> </w:t>
            </w:r>
            <w:r>
              <w:rPr>
                <w:rFonts w:ascii="Arial" w:hAnsi="Arial" w:cs="Arial"/>
                <w:bCs/>
                <w:szCs w:val="22"/>
              </w:rPr>
              <w:t>No Apologies were received</w:t>
            </w:r>
          </w:p>
        </w:tc>
      </w:tr>
      <w:tr w:rsidR="00A82515" w:rsidRPr="00A82515" w14:paraId="0287AB39" w14:textId="77777777" w:rsidTr="00A82515">
        <w:tc>
          <w:tcPr>
            <w:tcW w:w="988" w:type="dxa"/>
          </w:tcPr>
          <w:p w14:paraId="193D0B74" w14:textId="604ED8E1" w:rsidR="00A82515" w:rsidRPr="00A82515" w:rsidRDefault="00A82515" w:rsidP="00B13760">
            <w:pPr>
              <w:tabs>
                <w:tab w:val="left" w:pos="1418"/>
              </w:tabs>
              <w:ind w:left="0" w:firstLine="0"/>
              <w:contextualSpacing/>
              <w:rPr>
                <w:rFonts w:ascii="Arial" w:hAnsi="Arial" w:cs="Arial"/>
                <w:b/>
                <w:szCs w:val="28"/>
              </w:rPr>
            </w:pPr>
            <w:r w:rsidRPr="00A82515">
              <w:rPr>
                <w:rFonts w:ascii="Arial" w:hAnsi="Arial" w:cs="Arial"/>
                <w:b/>
                <w:szCs w:val="22"/>
              </w:rPr>
              <w:t>2</w:t>
            </w:r>
            <w:r w:rsidR="00AD3A4D">
              <w:rPr>
                <w:rFonts w:ascii="Arial" w:hAnsi="Arial" w:cs="Arial"/>
                <w:b/>
                <w:szCs w:val="22"/>
              </w:rPr>
              <w:t>2</w:t>
            </w:r>
            <w:r w:rsidRPr="00A82515">
              <w:rPr>
                <w:rFonts w:ascii="Arial" w:hAnsi="Arial" w:cs="Arial"/>
                <w:b/>
                <w:szCs w:val="22"/>
              </w:rPr>
              <w:t>/0</w:t>
            </w:r>
            <w:r w:rsidR="00F17404">
              <w:rPr>
                <w:rFonts w:ascii="Arial" w:hAnsi="Arial" w:cs="Arial"/>
                <w:b/>
                <w:szCs w:val="22"/>
              </w:rPr>
              <w:t>05</w:t>
            </w:r>
            <w:r w:rsidRPr="00A82515">
              <w:rPr>
                <w:rFonts w:ascii="Arial" w:hAnsi="Arial" w:cs="Arial"/>
                <w:b/>
                <w:szCs w:val="28"/>
              </w:rPr>
              <w:t xml:space="preserve">    </w:t>
            </w:r>
          </w:p>
        </w:tc>
        <w:tc>
          <w:tcPr>
            <w:tcW w:w="8980" w:type="dxa"/>
          </w:tcPr>
          <w:p w14:paraId="130B76EA" w14:textId="77777777" w:rsidR="00A82515" w:rsidRDefault="00A82515" w:rsidP="00B13760">
            <w:pPr>
              <w:tabs>
                <w:tab w:val="left" w:pos="1418"/>
              </w:tabs>
              <w:ind w:left="0" w:firstLine="0"/>
              <w:contextualSpacing/>
              <w:rPr>
                <w:rFonts w:ascii="Arial" w:hAnsi="Arial" w:cs="Arial"/>
                <w:b/>
                <w:szCs w:val="28"/>
              </w:rPr>
            </w:pPr>
            <w:r w:rsidRPr="00A82515">
              <w:rPr>
                <w:rFonts w:ascii="Arial" w:hAnsi="Arial" w:cs="Arial"/>
                <w:b/>
                <w:szCs w:val="28"/>
              </w:rPr>
              <w:t>To receive declarations of interest under the Council’s Code of Conduct related to business on the agenda</w:t>
            </w:r>
          </w:p>
          <w:p w14:paraId="55ED0FE5" w14:textId="07EF7D3A" w:rsidR="00B146DA" w:rsidRPr="003A2AB2" w:rsidRDefault="00262E6C" w:rsidP="00182B1D">
            <w:pPr>
              <w:pStyle w:val="ListParagraph"/>
              <w:numPr>
                <w:ilvl w:val="0"/>
                <w:numId w:val="5"/>
              </w:numPr>
              <w:tabs>
                <w:tab w:val="left" w:pos="1418"/>
              </w:tabs>
              <w:contextualSpacing/>
              <w:rPr>
                <w:rFonts w:ascii="Arial" w:hAnsi="Arial" w:cs="Arial"/>
                <w:bCs/>
                <w:szCs w:val="28"/>
              </w:rPr>
            </w:pPr>
            <w:r>
              <w:rPr>
                <w:rFonts w:ascii="Arial" w:hAnsi="Arial" w:cs="Arial"/>
                <w:bCs/>
                <w:szCs w:val="28"/>
              </w:rPr>
              <w:t>No Declarations were received</w:t>
            </w:r>
          </w:p>
        </w:tc>
      </w:tr>
      <w:tr w:rsidR="00F17404" w:rsidRPr="00A82515" w14:paraId="7E5B980A" w14:textId="77777777" w:rsidTr="00A82515">
        <w:tc>
          <w:tcPr>
            <w:tcW w:w="988" w:type="dxa"/>
          </w:tcPr>
          <w:p w14:paraId="1DEF635C" w14:textId="06BCB924" w:rsidR="00F17404" w:rsidRPr="00A82515" w:rsidRDefault="00F17404" w:rsidP="00B13760">
            <w:pPr>
              <w:tabs>
                <w:tab w:val="left" w:pos="1418"/>
              </w:tabs>
              <w:ind w:left="0" w:firstLine="0"/>
              <w:contextualSpacing/>
              <w:rPr>
                <w:rFonts w:ascii="Arial" w:hAnsi="Arial" w:cs="Arial"/>
                <w:b/>
                <w:szCs w:val="22"/>
              </w:rPr>
            </w:pPr>
            <w:r>
              <w:rPr>
                <w:rFonts w:ascii="Arial" w:hAnsi="Arial" w:cs="Arial"/>
                <w:b/>
                <w:szCs w:val="22"/>
              </w:rPr>
              <w:t>22/006</w:t>
            </w:r>
          </w:p>
        </w:tc>
        <w:tc>
          <w:tcPr>
            <w:tcW w:w="8980" w:type="dxa"/>
          </w:tcPr>
          <w:p w14:paraId="03C381EA" w14:textId="79A34509" w:rsidR="00F17404" w:rsidRPr="00A82515" w:rsidRDefault="00F17404" w:rsidP="00B13760">
            <w:pPr>
              <w:tabs>
                <w:tab w:val="left" w:pos="1418"/>
              </w:tabs>
              <w:ind w:left="0" w:firstLine="0"/>
              <w:contextualSpacing/>
              <w:rPr>
                <w:rFonts w:ascii="Arial" w:hAnsi="Arial" w:cs="Arial"/>
                <w:b/>
                <w:szCs w:val="28"/>
              </w:rPr>
            </w:pPr>
            <w:r w:rsidRPr="00A82515">
              <w:rPr>
                <w:rFonts w:ascii="Arial" w:hAnsi="Arial" w:cs="Arial"/>
                <w:b/>
                <w:szCs w:val="28"/>
              </w:rPr>
              <w:t xml:space="preserve">To receive and approve for signature the minutes of the Council meeting held on </w:t>
            </w:r>
            <w:r w:rsidR="00A32827">
              <w:rPr>
                <w:rFonts w:ascii="Arial" w:hAnsi="Arial" w:cs="Arial"/>
                <w:b/>
                <w:szCs w:val="28"/>
              </w:rPr>
              <w:t>22</w:t>
            </w:r>
            <w:r w:rsidR="00A32827" w:rsidRPr="00A32827">
              <w:rPr>
                <w:rFonts w:ascii="Arial" w:hAnsi="Arial" w:cs="Arial"/>
                <w:b/>
                <w:szCs w:val="28"/>
                <w:vertAlign w:val="superscript"/>
              </w:rPr>
              <w:t>nd</w:t>
            </w:r>
            <w:r w:rsidR="00A32827">
              <w:rPr>
                <w:rFonts w:ascii="Arial" w:hAnsi="Arial" w:cs="Arial"/>
                <w:b/>
                <w:szCs w:val="28"/>
              </w:rPr>
              <w:t xml:space="preserve"> February</w:t>
            </w:r>
            <w:r w:rsidRPr="00A82515">
              <w:rPr>
                <w:rFonts w:ascii="Arial" w:hAnsi="Arial" w:cs="Arial"/>
                <w:b/>
                <w:szCs w:val="28"/>
              </w:rPr>
              <w:t xml:space="preserve"> 202</w:t>
            </w:r>
            <w:r>
              <w:rPr>
                <w:rFonts w:ascii="Arial" w:hAnsi="Arial" w:cs="Arial"/>
                <w:b/>
                <w:szCs w:val="28"/>
              </w:rPr>
              <w:t>2</w:t>
            </w:r>
            <w:r w:rsidRPr="00A82515">
              <w:rPr>
                <w:rFonts w:ascii="Arial" w:hAnsi="Arial" w:cs="Arial"/>
                <w:b/>
                <w:szCs w:val="28"/>
              </w:rPr>
              <w:t xml:space="preserve"> – </w:t>
            </w:r>
            <w:r w:rsidRPr="00A82515">
              <w:rPr>
                <w:rFonts w:ascii="Arial" w:hAnsi="Arial" w:cs="Arial"/>
                <w:bCs/>
                <w:szCs w:val="28"/>
              </w:rPr>
              <w:t>The minutes were approved as a true record of the meeting.</w:t>
            </w:r>
          </w:p>
        </w:tc>
      </w:tr>
      <w:tr w:rsidR="00A82515" w:rsidRPr="00A82515" w14:paraId="6F71E264" w14:textId="77777777" w:rsidTr="00A82515">
        <w:tc>
          <w:tcPr>
            <w:tcW w:w="988" w:type="dxa"/>
          </w:tcPr>
          <w:p w14:paraId="0CFD8970" w14:textId="47890163" w:rsidR="00A82515" w:rsidRPr="00A82515" w:rsidRDefault="00A82515" w:rsidP="00C56832">
            <w:pPr>
              <w:tabs>
                <w:tab w:val="left" w:pos="1418"/>
              </w:tabs>
              <w:ind w:left="0" w:firstLine="0"/>
              <w:contextualSpacing/>
              <w:rPr>
                <w:rFonts w:ascii="Arial" w:hAnsi="Arial" w:cs="Arial"/>
                <w:b/>
                <w:szCs w:val="22"/>
              </w:rPr>
            </w:pPr>
            <w:r w:rsidRPr="00A82515">
              <w:rPr>
                <w:rFonts w:ascii="Arial" w:hAnsi="Arial" w:cs="Arial"/>
                <w:b/>
                <w:szCs w:val="22"/>
              </w:rPr>
              <w:t>2</w:t>
            </w:r>
            <w:r w:rsidR="00AD3A4D">
              <w:rPr>
                <w:rFonts w:ascii="Arial" w:hAnsi="Arial" w:cs="Arial"/>
                <w:b/>
                <w:szCs w:val="22"/>
              </w:rPr>
              <w:t>2</w:t>
            </w:r>
            <w:r w:rsidRPr="00A82515">
              <w:rPr>
                <w:rFonts w:ascii="Arial" w:hAnsi="Arial" w:cs="Arial"/>
                <w:b/>
                <w:szCs w:val="22"/>
              </w:rPr>
              <w:t>/</w:t>
            </w:r>
            <w:r w:rsidR="00F17404">
              <w:rPr>
                <w:rFonts w:ascii="Arial" w:hAnsi="Arial" w:cs="Arial"/>
                <w:b/>
                <w:szCs w:val="22"/>
              </w:rPr>
              <w:t>007</w:t>
            </w:r>
          </w:p>
        </w:tc>
        <w:tc>
          <w:tcPr>
            <w:tcW w:w="8980" w:type="dxa"/>
          </w:tcPr>
          <w:p w14:paraId="4229A952" w14:textId="4F043886" w:rsidR="00A82515" w:rsidRDefault="00A82515" w:rsidP="00A82515">
            <w:pPr>
              <w:tabs>
                <w:tab w:val="left" w:pos="1418"/>
              </w:tabs>
              <w:ind w:left="284" w:firstLine="0"/>
              <w:contextualSpacing/>
              <w:rPr>
                <w:rFonts w:ascii="Arial" w:hAnsi="Arial" w:cs="Arial"/>
                <w:b/>
                <w:szCs w:val="22"/>
              </w:rPr>
            </w:pPr>
            <w:r w:rsidRPr="00A82515">
              <w:rPr>
                <w:rFonts w:ascii="Arial" w:hAnsi="Arial" w:cs="Arial"/>
                <w:b/>
                <w:szCs w:val="22"/>
              </w:rPr>
              <w:t>Invitation for questions from members of the public –</w:t>
            </w:r>
          </w:p>
          <w:p w14:paraId="6FF944B8" w14:textId="77777777" w:rsidR="00F17404" w:rsidRPr="00A82515" w:rsidRDefault="00F17404" w:rsidP="00A82515">
            <w:pPr>
              <w:tabs>
                <w:tab w:val="left" w:pos="1418"/>
              </w:tabs>
              <w:ind w:left="284" w:firstLine="0"/>
              <w:contextualSpacing/>
              <w:rPr>
                <w:rFonts w:ascii="Arial" w:hAnsi="Arial" w:cs="Arial"/>
                <w:bCs/>
                <w:szCs w:val="22"/>
              </w:rPr>
            </w:pPr>
          </w:p>
          <w:p w14:paraId="758E4ECC" w14:textId="6A36AFD4" w:rsidR="00842606" w:rsidRPr="00F17404" w:rsidRDefault="00F17404" w:rsidP="00F17404">
            <w:pPr>
              <w:pStyle w:val="ListParagraph"/>
              <w:numPr>
                <w:ilvl w:val="0"/>
                <w:numId w:val="4"/>
              </w:numPr>
              <w:tabs>
                <w:tab w:val="left" w:pos="1418"/>
              </w:tabs>
              <w:contextualSpacing/>
              <w:rPr>
                <w:rFonts w:ascii="Arial" w:hAnsi="Arial" w:cs="Arial"/>
                <w:bCs/>
                <w:szCs w:val="22"/>
              </w:rPr>
            </w:pPr>
            <w:r>
              <w:rPr>
                <w:rFonts w:ascii="Arial" w:hAnsi="Arial" w:cs="Arial"/>
                <w:bCs/>
                <w:szCs w:val="22"/>
              </w:rPr>
              <w:t>A resident raised a concern over the parking on private land behind the Village Green. Whilst inconsiderate for residents in the area, the parked cars also block the area for emergency vehicles accessing the area. The residents are looking to put cones in the area to stop cars from parking and to place ‘Residents Parking Only’ signs. The Parish Council confirmed that they had no objection.</w:t>
            </w:r>
          </w:p>
        </w:tc>
      </w:tr>
      <w:tr w:rsidR="00A82515" w:rsidRPr="00A82515" w14:paraId="3419C0D2" w14:textId="77777777" w:rsidTr="00A82515">
        <w:tc>
          <w:tcPr>
            <w:tcW w:w="988" w:type="dxa"/>
          </w:tcPr>
          <w:p w14:paraId="62AD0C07" w14:textId="46DFA644" w:rsidR="00A82515" w:rsidRPr="00A82515" w:rsidRDefault="00A82515" w:rsidP="00006F91">
            <w:pPr>
              <w:tabs>
                <w:tab w:val="left" w:pos="1418"/>
              </w:tabs>
              <w:ind w:left="0" w:firstLine="0"/>
              <w:contextualSpacing/>
              <w:rPr>
                <w:rFonts w:ascii="Arial" w:hAnsi="Arial" w:cs="Arial"/>
                <w:bCs/>
                <w:szCs w:val="22"/>
              </w:rPr>
            </w:pPr>
            <w:r w:rsidRPr="00A82515">
              <w:rPr>
                <w:rFonts w:ascii="Arial" w:hAnsi="Arial" w:cs="Arial"/>
                <w:b/>
                <w:szCs w:val="22"/>
              </w:rPr>
              <w:t>2</w:t>
            </w:r>
            <w:r w:rsidR="00AD3A4D">
              <w:rPr>
                <w:rFonts w:ascii="Arial" w:hAnsi="Arial" w:cs="Arial"/>
                <w:b/>
                <w:szCs w:val="22"/>
              </w:rPr>
              <w:t>2</w:t>
            </w:r>
            <w:r w:rsidRPr="00A82515">
              <w:rPr>
                <w:rFonts w:ascii="Arial" w:hAnsi="Arial" w:cs="Arial"/>
                <w:b/>
                <w:szCs w:val="22"/>
              </w:rPr>
              <w:t>/</w:t>
            </w:r>
            <w:r w:rsidR="00F17404">
              <w:rPr>
                <w:rFonts w:ascii="Arial" w:hAnsi="Arial" w:cs="Arial"/>
                <w:b/>
                <w:szCs w:val="22"/>
              </w:rPr>
              <w:t>008</w:t>
            </w:r>
          </w:p>
        </w:tc>
        <w:tc>
          <w:tcPr>
            <w:tcW w:w="8980" w:type="dxa"/>
          </w:tcPr>
          <w:p w14:paraId="6554B9D8" w14:textId="7834D82E" w:rsidR="00A82515" w:rsidRPr="003A2AB2" w:rsidRDefault="00A82515" w:rsidP="00006F91">
            <w:pPr>
              <w:tabs>
                <w:tab w:val="left" w:pos="1418"/>
              </w:tabs>
              <w:ind w:left="0" w:firstLine="0"/>
              <w:contextualSpacing/>
              <w:rPr>
                <w:rFonts w:ascii="Arial" w:hAnsi="Arial" w:cs="Arial"/>
                <w:bCs/>
                <w:szCs w:val="22"/>
              </w:rPr>
            </w:pPr>
            <w:r w:rsidRPr="00A82515">
              <w:rPr>
                <w:rFonts w:ascii="Arial" w:hAnsi="Arial" w:cs="Arial"/>
                <w:b/>
                <w:szCs w:val="22"/>
              </w:rPr>
              <w:t xml:space="preserve">Invitation to Unitary Councillor to provide updating report – </w:t>
            </w:r>
            <w:r w:rsidR="003A2AB2" w:rsidRPr="003A2AB2">
              <w:rPr>
                <w:rFonts w:ascii="Arial" w:hAnsi="Arial" w:cs="Arial"/>
                <w:bCs/>
                <w:szCs w:val="22"/>
              </w:rPr>
              <w:t>Cllr F</w:t>
            </w:r>
            <w:r w:rsidR="00C30740">
              <w:rPr>
                <w:rFonts w:ascii="Arial" w:hAnsi="Arial" w:cs="Arial"/>
                <w:bCs/>
                <w:szCs w:val="22"/>
              </w:rPr>
              <w:t>owl</w:t>
            </w:r>
            <w:r w:rsidR="003A2AB2" w:rsidRPr="003A2AB2">
              <w:rPr>
                <w:rFonts w:ascii="Arial" w:hAnsi="Arial" w:cs="Arial"/>
                <w:bCs/>
                <w:szCs w:val="22"/>
              </w:rPr>
              <w:t>er updated the following:</w:t>
            </w:r>
          </w:p>
          <w:p w14:paraId="171D1C94" w14:textId="77777777" w:rsidR="00F17404" w:rsidRPr="00930FD2" w:rsidRDefault="00F17404" w:rsidP="00553D4C">
            <w:pPr>
              <w:pStyle w:val="ListParagraph"/>
              <w:numPr>
                <w:ilvl w:val="0"/>
                <w:numId w:val="4"/>
              </w:numPr>
              <w:tabs>
                <w:tab w:val="left" w:pos="1418"/>
              </w:tabs>
              <w:contextualSpacing/>
              <w:rPr>
                <w:rFonts w:ascii="Arial" w:hAnsi="Arial" w:cs="Arial"/>
                <w:bCs/>
                <w:szCs w:val="22"/>
              </w:rPr>
            </w:pPr>
            <w:r w:rsidRPr="00930FD2">
              <w:rPr>
                <w:rFonts w:ascii="Arial" w:hAnsi="Arial" w:cs="Arial"/>
                <w:bCs/>
                <w:szCs w:val="22"/>
              </w:rPr>
              <w:t xml:space="preserve">The </w:t>
            </w:r>
            <w:proofErr w:type="spellStart"/>
            <w:r w:rsidRPr="00930FD2">
              <w:rPr>
                <w:rFonts w:ascii="Arial" w:hAnsi="Arial" w:cs="Arial"/>
                <w:bCs/>
                <w:szCs w:val="22"/>
              </w:rPr>
              <w:t>Tiffield</w:t>
            </w:r>
            <w:proofErr w:type="spellEnd"/>
            <w:r w:rsidRPr="00930FD2">
              <w:rPr>
                <w:rFonts w:ascii="Arial" w:hAnsi="Arial" w:cs="Arial"/>
                <w:bCs/>
                <w:szCs w:val="22"/>
              </w:rPr>
              <w:t xml:space="preserve"> Development has the option for a call in to the Secretary of State. If this does </w:t>
            </w:r>
            <w:proofErr w:type="gramStart"/>
            <w:r w:rsidRPr="00930FD2">
              <w:rPr>
                <w:rFonts w:ascii="Arial" w:hAnsi="Arial" w:cs="Arial"/>
                <w:bCs/>
                <w:szCs w:val="22"/>
              </w:rPr>
              <w:t>happen</w:t>
            </w:r>
            <w:proofErr w:type="gramEnd"/>
            <w:r w:rsidRPr="00930FD2">
              <w:rPr>
                <w:rFonts w:ascii="Arial" w:hAnsi="Arial" w:cs="Arial"/>
                <w:bCs/>
                <w:szCs w:val="22"/>
              </w:rPr>
              <w:t xml:space="preserve"> then the decision for this will be removed from Wet Northants Council.</w:t>
            </w:r>
          </w:p>
          <w:p w14:paraId="52DE1243" w14:textId="0D4E6070" w:rsidR="00F17404" w:rsidRPr="00930FD2" w:rsidRDefault="00F17404" w:rsidP="00553D4C">
            <w:pPr>
              <w:pStyle w:val="ListParagraph"/>
              <w:numPr>
                <w:ilvl w:val="0"/>
                <w:numId w:val="4"/>
              </w:numPr>
              <w:tabs>
                <w:tab w:val="left" w:pos="1418"/>
              </w:tabs>
              <w:contextualSpacing/>
              <w:rPr>
                <w:rFonts w:ascii="Arial" w:hAnsi="Arial" w:cs="Arial"/>
                <w:bCs/>
                <w:szCs w:val="22"/>
              </w:rPr>
            </w:pPr>
            <w:r w:rsidRPr="00930FD2">
              <w:rPr>
                <w:rFonts w:ascii="Arial" w:hAnsi="Arial" w:cs="Arial"/>
                <w:bCs/>
                <w:szCs w:val="22"/>
              </w:rPr>
              <w:t>If this stays with WNC the</w:t>
            </w:r>
            <w:r>
              <w:rPr>
                <w:rFonts w:ascii="Arial" w:hAnsi="Arial" w:cs="Arial"/>
                <w:bCs/>
                <w:szCs w:val="22"/>
              </w:rPr>
              <w:t>n</w:t>
            </w:r>
            <w:r w:rsidRPr="00930FD2">
              <w:rPr>
                <w:rFonts w:ascii="Arial" w:hAnsi="Arial" w:cs="Arial"/>
                <w:bCs/>
                <w:szCs w:val="22"/>
              </w:rPr>
              <w:t xml:space="preserve"> it is unli</w:t>
            </w:r>
            <w:r>
              <w:rPr>
                <w:rFonts w:ascii="Arial" w:hAnsi="Arial" w:cs="Arial"/>
                <w:bCs/>
                <w:szCs w:val="22"/>
              </w:rPr>
              <w:t>k</w:t>
            </w:r>
            <w:r w:rsidRPr="00930FD2">
              <w:rPr>
                <w:rFonts w:ascii="Arial" w:hAnsi="Arial" w:cs="Arial"/>
                <w:bCs/>
                <w:szCs w:val="22"/>
              </w:rPr>
              <w:t xml:space="preserve">ely that this will be passed at the current height </w:t>
            </w:r>
          </w:p>
          <w:p w14:paraId="2C6F6C88" w14:textId="77777777" w:rsidR="00F17404" w:rsidRDefault="00F17404" w:rsidP="00553D4C">
            <w:pPr>
              <w:pStyle w:val="ListParagraph"/>
              <w:numPr>
                <w:ilvl w:val="0"/>
                <w:numId w:val="4"/>
              </w:numPr>
              <w:tabs>
                <w:tab w:val="left" w:pos="1418"/>
              </w:tabs>
              <w:contextualSpacing/>
              <w:rPr>
                <w:rFonts w:ascii="Arial" w:hAnsi="Arial" w:cs="Arial"/>
                <w:bCs/>
                <w:szCs w:val="22"/>
              </w:rPr>
            </w:pPr>
            <w:r w:rsidRPr="00930FD2">
              <w:rPr>
                <w:rFonts w:ascii="Arial" w:hAnsi="Arial" w:cs="Arial"/>
                <w:bCs/>
                <w:szCs w:val="22"/>
              </w:rPr>
              <w:t>The Bell Plantation has been approved.</w:t>
            </w:r>
          </w:p>
          <w:p w14:paraId="49A36F3A" w14:textId="77777777" w:rsidR="00F17404" w:rsidRDefault="00F17404" w:rsidP="00553D4C">
            <w:pPr>
              <w:pStyle w:val="ListParagraph"/>
              <w:numPr>
                <w:ilvl w:val="0"/>
                <w:numId w:val="4"/>
              </w:numPr>
              <w:tabs>
                <w:tab w:val="left" w:pos="1418"/>
              </w:tabs>
              <w:contextualSpacing/>
              <w:rPr>
                <w:rFonts w:ascii="Arial" w:hAnsi="Arial" w:cs="Arial"/>
                <w:bCs/>
                <w:szCs w:val="22"/>
              </w:rPr>
            </w:pPr>
            <w:r>
              <w:rPr>
                <w:rFonts w:ascii="Arial" w:hAnsi="Arial" w:cs="Arial"/>
                <w:bCs/>
                <w:szCs w:val="22"/>
              </w:rPr>
              <w:lastRenderedPageBreak/>
              <w:t>SEGRO – Cllrs Stimson &amp; Richardson updated that the connection will not happen until 2024. SEGRO wish to use some of the warehouse on the site until the train link is complete. This has changed to request to use the warehouses before the project is completed.</w:t>
            </w:r>
          </w:p>
          <w:p w14:paraId="5BC07D77" w14:textId="77777777" w:rsidR="00DA09F6" w:rsidRDefault="00F17404" w:rsidP="00553D4C">
            <w:pPr>
              <w:pStyle w:val="ListParagraph"/>
              <w:numPr>
                <w:ilvl w:val="0"/>
                <w:numId w:val="4"/>
              </w:numPr>
              <w:tabs>
                <w:tab w:val="left" w:pos="1418"/>
              </w:tabs>
              <w:contextualSpacing/>
              <w:rPr>
                <w:rFonts w:ascii="Arial" w:hAnsi="Arial" w:cs="Arial"/>
                <w:bCs/>
                <w:szCs w:val="22"/>
              </w:rPr>
            </w:pPr>
            <w:r>
              <w:rPr>
                <w:rFonts w:ascii="Arial" w:hAnsi="Arial" w:cs="Arial"/>
                <w:bCs/>
                <w:szCs w:val="22"/>
              </w:rPr>
              <w:t xml:space="preserve">Cllr Richardson asked if there was any mitigation for transport for the work occurring. The response was there is a communities and environments project. They are mainly a back to work organisation but will consider all projects. The suggestion would be to apply for funds for another </w:t>
            </w:r>
            <w:proofErr w:type="spellStart"/>
            <w:r>
              <w:rPr>
                <w:rFonts w:ascii="Arial" w:hAnsi="Arial" w:cs="Arial"/>
                <w:bCs/>
                <w:szCs w:val="22"/>
              </w:rPr>
              <w:t>SiD</w:t>
            </w:r>
            <w:proofErr w:type="spellEnd"/>
            <w:r>
              <w:rPr>
                <w:rFonts w:ascii="Arial" w:hAnsi="Arial" w:cs="Arial"/>
                <w:bCs/>
                <w:szCs w:val="22"/>
              </w:rPr>
              <w:t xml:space="preserve"> in the Parish.</w:t>
            </w:r>
          </w:p>
          <w:p w14:paraId="029A2689" w14:textId="5B65E2D6" w:rsidR="00553D4C" w:rsidRPr="00553D4C" w:rsidRDefault="00553D4C" w:rsidP="00553D4C">
            <w:pPr>
              <w:pStyle w:val="ListParagraph"/>
              <w:numPr>
                <w:ilvl w:val="0"/>
                <w:numId w:val="4"/>
              </w:numPr>
              <w:tabs>
                <w:tab w:val="left" w:pos="1418"/>
              </w:tabs>
              <w:contextualSpacing/>
              <w:rPr>
                <w:rFonts w:ascii="Arial" w:hAnsi="Arial" w:cs="Arial"/>
                <w:bCs/>
                <w:szCs w:val="22"/>
              </w:rPr>
            </w:pPr>
            <w:r w:rsidRPr="00553D4C">
              <w:rPr>
                <w:rFonts w:ascii="Arial" w:hAnsi="Arial" w:cs="Arial"/>
                <w:bCs/>
                <w:szCs w:val="22"/>
              </w:rPr>
              <w:t>DHL is the major issue been focused on. A lot of time has been spent on this and with the planning officer. S</w:t>
            </w:r>
            <w:r>
              <w:rPr>
                <w:rFonts w:ascii="Arial" w:hAnsi="Arial" w:cs="Arial"/>
                <w:bCs/>
                <w:szCs w:val="22"/>
              </w:rPr>
              <w:t>t</w:t>
            </w:r>
            <w:r w:rsidRPr="00553D4C">
              <w:rPr>
                <w:rFonts w:ascii="Arial" w:hAnsi="Arial" w:cs="Arial"/>
                <w:bCs/>
                <w:szCs w:val="22"/>
              </w:rPr>
              <w:t>ill waiting to see if AL3 is called in by Michael Gove and this will have a big impact on the planning applications going forward.</w:t>
            </w:r>
          </w:p>
          <w:p w14:paraId="23B36440" w14:textId="493A0AD5" w:rsidR="00553D4C" w:rsidRPr="00553D4C" w:rsidRDefault="00553D4C" w:rsidP="00553D4C">
            <w:pPr>
              <w:pStyle w:val="ListParagraph"/>
              <w:numPr>
                <w:ilvl w:val="0"/>
                <w:numId w:val="4"/>
              </w:numPr>
              <w:tabs>
                <w:tab w:val="left" w:pos="1418"/>
              </w:tabs>
              <w:contextualSpacing/>
              <w:rPr>
                <w:rFonts w:ascii="Arial" w:hAnsi="Arial" w:cs="Arial"/>
                <w:bCs/>
                <w:szCs w:val="22"/>
              </w:rPr>
            </w:pPr>
            <w:r w:rsidRPr="00553D4C">
              <w:rPr>
                <w:rFonts w:ascii="Arial" w:hAnsi="Arial" w:cs="Arial"/>
                <w:bCs/>
                <w:szCs w:val="22"/>
              </w:rPr>
              <w:t xml:space="preserve">The Flood team has been increased from 1 person to 4. </w:t>
            </w:r>
            <w:r>
              <w:rPr>
                <w:rFonts w:ascii="Arial" w:hAnsi="Arial" w:cs="Arial"/>
                <w:bCs/>
                <w:szCs w:val="22"/>
              </w:rPr>
              <w:t>I am still chas</w:t>
            </w:r>
            <w:r w:rsidRPr="00553D4C">
              <w:rPr>
                <w:rFonts w:ascii="Arial" w:hAnsi="Arial" w:cs="Arial"/>
                <w:bCs/>
                <w:szCs w:val="22"/>
              </w:rPr>
              <w:t xml:space="preserve">ing for the sweepers to be coming out more </w:t>
            </w:r>
            <w:r w:rsidRPr="00553D4C">
              <w:rPr>
                <w:rFonts w:ascii="Arial" w:hAnsi="Arial" w:cs="Arial"/>
                <w:bCs/>
                <w:szCs w:val="22"/>
              </w:rPr>
              <w:t>regu</w:t>
            </w:r>
            <w:r>
              <w:rPr>
                <w:rFonts w:ascii="Arial" w:hAnsi="Arial" w:cs="Arial"/>
                <w:bCs/>
                <w:szCs w:val="22"/>
              </w:rPr>
              <w:t>l</w:t>
            </w:r>
            <w:r w:rsidRPr="00553D4C">
              <w:rPr>
                <w:rFonts w:ascii="Arial" w:hAnsi="Arial" w:cs="Arial"/>
                <w:bCs/>
                <w:szCs w:val="22"/>
              </w:rPr>
              <w:t>ar</w:t>
            </w:r>
            <w:r>
              <w:rPr>
                <w:rFonts w:ascii="Arial" w:hAnsi="Arial" w:cs="Arial"/>
                <w:bCs/>
                <w:szCs w:val="22"/>
              </w:rPr>
              <w:t>ly</w:t>
            </w:r>
            <w:r w:rsidRPr="00553D4C">
              <w:rPr>
                <w:rFonts w:ascii="Arial" w:hAnsi="Arial" w:cs="Arial"/>
                <w:bCs/>
                <w:szCs w:val="22"/>
              </w:rPr>
              <w:t xml:space="preserve"> and for the drains to be cleaned more often.</w:t>
            </w:r>
          </w:p>
        </w:tc>
      </w:tr>
      <w:tr w:rsidR="00A82515" w:rsidRPr="00A82515" w14:paraId="469F317E" w14:textId="77777777" w:rsidTr="00A82515">
        <w:tc>
          <w:tcPr>
            <w:tcW w:w="988" w:type="dxa"/>
          </w:tcPr>
          <w:p w14:paraId="5B06FC66" w14:textId="46A16F73" w:rsidR="00A82515" w:rsidRPr="00A82515" w:rsidRDefault="00AD3A4D" w:rsidP="00006F91">
            <w:pPr>
              <w:tabs>
                <w:tab w:val="left" w:pos="1418"/>
              </w:tabs>
              <w:ind w:left="0" w:firstLine="0"/>
              <w:contextualSpacing/>
              <w:rPr>
                <w:rFonts w:ascii="Arial" w:hAnsi="Arial" w:cs="Arial"/>
                <w:b/>
                <w:szCs w:val="22"/>
              </w:rPr>
            </w:pPr>
            <w:r>
              <w:rPr>
                <w:rFonts w:ascii="Arial" w:hAnsi="Arial" w:cs="Arial"/>
                <w:b/>
                <w:szCs w:val="22"/>
              </w:rPr>
              <w:lastRenderedPageBreak/>
              <w:t>22/092</w:t>
            </w:r>
          </w:p>
        </w:tc>
        <w:tc>
          <w:tcPr>
            <w:tcW w:w="8980" w:type="dxa"/>
          </w:tcPr>
          <w:p w14:paraId="22EFB041" w14:textId="25F5B7FA" w:rsidR="003A2AB2" w:rsidRDefault="00A82515" w:rsidP="00006F91">
            <w:pPr>
              <w:tabs>
                <w:tab w:val="left" w:pos="1418"/>
              </w:tabs>
              <w:ind w:left="0" w:firstLine="0"/>
              <w:contextualSpacing/>
              <w:rPr>
                <w:rFonts w:ascii="Arial" w:hAnsi="Arial" w:cs="Arial"/>
                <w:b/>
                <w:szCs w:val="22"/>
              </w:rPr>
            </w:pPr>
            <w:r w:rsidRPr="00A82515">
              <w:rPr>
                <w:rFonts w:ascii="Arial" w:hAnsi="Arial" w:cs="Arial"/>
                <w:b/>
                <w:szCs w:val="22"/>
              </w:rPr>
              <w:t xml:space="preserve">To receive Clerk’s report – </w:t>
            </w:r>
            <w:r w:rsidR="00E95F57">
              <w:rPr>
                <w:rFonts w:ascii="Arial" w:hAnsi="Arial" w:cs="Arial"/>
                <w:b/>
                <w:szCs w:val="22"/>
              </w:rPr>
              <w:t xml:space="preserve">Nicole </w:t>
            </w:r>
            <w:proofErr w:type="spellStart"/>
            <w:r w:rsidR="00E95F57">
              <w:rPr>
                <w:rFonts w:ascii="Arial" w:hAnsi="Arial" w:cs="Arial"/>
                <w:b/>
                <w:szCs w:val="22"/>
              </w:rPr>
              <w:t>Degg</w:t>
            </w:r>
            <w:proofErr w:type="spellEnd"/>
            <w:r w:rsidR="00E95F57">
              <w:rPr>
                <w:rFonts w:ascii="Arial" w:hAnsi="Arial" w:cs="Arial"/>
                <w:b/>
                <w:szCs w:val="22"/>
              </w:rPr>
              <w:t xml:space="preserve"> / GRASS / Audit.</w:t>
            </w:r>
          </w:p>
          <w:p w14:paraId="360DB32A" w14:textId="207CFCFD" w:rsidR="001C3173" w:rsidRPr="00C30740" w:rsidRDefault="00F17404" w:rsidP="00C30740">
            <w:pPr>
              <w:pStyle w:val="ListParagraph"/>
              <w:numPr>
                <w:ilvl w:val="0"/>
                <w:numId w:val="9"/>
              </w:numPr>
              <w:tabs>
                <w:tab w:val="left" w:pos="1418"/>
              </w:tabs>
              <w:contextualSpacing/>
              <w:rPr>
                <w:rFonts w:ascii="Arial" w:hAnsi="Arial" w:cs="Arial"/>
                <w:bCs/>
                <w:szCs w:val="22"/>
              </w:rPr>
            </w:pPr>
            <w:r>
              <w:rPr>
                <w:rFonts w:ascii="Arial" w:hAnsi="Arial" w:cs="Arial"/>
                <w:bCs/>
                <w:szCs w:val="22"/>
              </w:rPr>
              <w:t>The Clerk confirmed that the Audit has been completed and signed off by the Gil Wells the Internal Auditor. The internal Auditors report has also been shared with Councillors</w:t>
            </w:r>
          </w:p>
        </w:tc>
      </w:tr>
      <w:tr w:rsidR="00A82515" w:rsidRPr="00A82515" w14:paraId="03CE2EB1" w14:textId="77777777" w:rsidTr="00A82515">
        <w:tc>
          <w:tcPr>
            <w:tcW w:w="988" w:type="dxa"/>
          </w:tcPr>
          <w:p w14:paraId="643A8371" w14:textId="2D3D53AB" w:rsidR="00A82515" w:rsidRPr="00A82515" w:rsidRDefault="00A82515" w:rsidP="00006F91">
            <w:pPr>
              <w:tabs>
                <w:tab w:val="left" w:pos="1134"/>
                <w:tab w:val="left" w:pos="1418"/>
              </w:tabs>
              <w:ind w:left="0" w:firstLine="0"/>
              <w:contextualSpacing/>
              <w:rPr>
                <w:rFonts w:ascii="Arial" w:hAnsi="Arial" w:cs="Arial"/>
                <w:b/>
                <w:szCs w:val="22"/>
              </w:rPr>
            </w:pPr>
            <w:r w:rsidRPr="00A82515">
              <w:rPr>
                <w:rFonts w:ascii="Arial" w:hAnsi="Arial" w:cs="Arial"/>
                <w:b/>
                <w:szCs w:val="22"/>
              </w:rPr>
              <w:t>2</w:t>
            </w:r>
            <w:r w:rsidR="00AD3A4D">
              <w:rPr>
                <w:rFonts w:ascii="Arial" w:hAnsi="Arial" w:cs="Arial"/>
                <w:b/>
                <w:szCs w:val="22"/>
              </w:rPr>
              <w:t>2</w:t>
            </w:r>
            <w:r w:rsidRPr="00A82515">
              <w:rPr>
                <w:rFonts w:ascii="Arial" w:hAnsi="Arial" w:cs="Arial"/>
                <w:b/>
                <w:szCs w:val="22"/>
              </w:rPr>
              <w:t>/0</w:t>
            </w:r>
            <w:r w:rsidR="00AD3A4D">
              <w:rPr>
                <w:rFonts w:ascii="Arial" w:hAnsi="Arial" w:cs="Arial"/>
                <w:b/>
                <w:szCs w:val="22"/>
              </w:rPr>
              <w:t>93</w:t>
            </w:r>
          </w:p>
        </w:tc>
        <w:tc>
          <w:tcPr>
            <w:tcW w:w="8980" w:type="dxa"/>
          </w:tcPr>
          <w:p w14:paraId="20A2CE29" w14:textId="065CD594" w:rsidR="00A82515" w:rsidRPr="00A82515" w:rsidRDefault="00A82515" w:rsidP="00A82515">
            <w:pPr>
              <w:ind w:left="0" w:firstLine="0"/>
              <w:contextualSpacing/>
              <w:rPr>
                <w:rFonts w:ascii="Arial" w:hAnsi="Arial" w:cs="Arial"/>
                <w:b/>
                <w:szCs w:val="22"/>
              </w:rPr>
            </w:pPr>
            <w:r w:rsidRPr="00A82515">
              <w:rPr>
                <w:rFonts w:ascii="Arial" w:hAnsi="Arial" w:cs="Arial"/>
                <w:b/>
                <w:szCs w:val="22"/>
              </w:rPr>
              <w:t>Planning</w:t>
            </w:r>
          </w:p>
          <w:p w14:paraId="216583C1" w14:textId="77777777" w:rsidR="00A82515" w:rsidRDefault="00A82515" w:rsidP="00182B1D">
            <w:pPr>
              <w:pStyle w:val="ListParagraph"/>
              <w:numPr>
                <w:ilvl w:val="0"/>
                <w:numId w:val="1"/>
              </w:numPr>
              <w:ind w:left="1418" w:hanging="284"/>
              <w:contextualSpacing/>
              <w:rPr>
                <w:rFonts w:ascii="Arial" w:hAnsi="Arial" w:cs="Arial"/>
                <w:b/>
                <w:szCs w:val="22"/>
              </w:rPr>
            </w:pPr>
            <w:r w:rsidRPr="00A82515">
              <w:rPr>
                <w:rFonts w:ascii="Arial" w:hAnsi="Arial" w:cs="Arial"/>
                <w:b/>
                <w:szCs w:val="22"/>
              </w:rPr>
              <w:t>To receive notification of decisions/updates received from SNC</w:t>
            </w:r>
          </w:p>
          <w:p w14:paraId="33D169A2" w14:textId="0E050F94" w:rsidR="00A82515" w:rsidRPr="00A82515" w:rsidRDefault="00A82515" w:rsidP="00182B1D">
            <w:pPr>
              <w:pStyle w:val="ListParagraph"/>
              <w:numPr>
                <w:ilvl w:val="0"/>
                <w:numId w:val="1"/>
              </w:numPr>
              <w:ind w:left="1418" w:hanging="284"/>
              <w:contextualSpacing/>
              <w:rPr>
                <w:rFonts w:ascii="Arial" w:hAnsi="Arial" w:cs="Arial"/>
                <w:b/>
                <w:szCs w:val="22"/>
              </w:rPr>
            </w:pPr>
            <w:r w:rsidRPr="00A82515">
              <w:rPr>
                <w:rFonts w:ascii="Arial" w:hAnsi="Arial" w:cs="Arial"/>
                <w:b/>
                <w:szCs w:val="22"/>
              </w:rPr>
              <w:t>Planning applications</w:t>
            </w:r>
          </w:p>
        </w:tc>
      </w:tr>
    </w:tbl>
    <w:p w14:paraId="675E55AB" w14:textId="2909817A" w:rsidR="007231E1" w:rsidRDefault="007231E1" w:rsidP="007231E1">
      <w:pPr>
        <w:ind w:left="0" w:firstLine="0"/>
        <w:contextualSpacing/>
        <w:rPr>
          <w:rFonts w:ascii="Arial" w:hAnsi="Arial" w:cs="Arial"/>
          <w:b/>
          <w:szCs w:val="22"/>
        </w:rPr>
      </w:pPr>
    </w:p>
    <w:p w14:paraId="29882CA5" w14:textId="77777777" w:rsidR="00A82515" w:rsidRDefault="00A82515" w:rsidP="007231E1">
      <w:pPr>
        <w:ind w:left="0" w:firstLine="0"/>
        <w:contextualSpacing/>
        <w:rPr>
          <w:rFonts w:ascii="Arial" w:hAnsi="Arial" w:cs="Arial"/>
          <w:b/>
          <w:szCs w:val="22"/>
          <w:u w:val="single"/>
        </w:rPr>
      </w:pPr>
    </w:p>
    <w:p w14:paraId="6CB8DE90" w14:textId="585AAC13" w:rsidR="007231E1" w:rsidRPr="007231E1" w:rsidRDefault="007231E1" w:rsidP="007231E1">
      <w:pPr>
        <w:ind w:left="0" w:firstLine="0"/>
        <w:contextualSpacing/>
        <w:rPr>
          <w:rFonts w:ascii="Arial" w:hAnsi="Arial" w:cs="Arial"/>
          <w:b/>
          <w:szCs w:val="22"/>
          <w:u w:val="single"/>
        </w:rPr>
      </w:pPr>
      <w:r w:rsidRPr="007231E1">
        <w:rPr>
          <w:rFonts w:ascii="Arial" w:hAnsi="Arial" w:cs="Arial"/>
          <w:b/>
          <w:szCs w:val="22"/>
          <w:u w:val="single"/>
        </w:rPr>
        <w:t>New Applications</w:t>
      </w:r>
    </w:p>
    <w:p w14:paraId="103C9610" w14:textId="77777777" w:rsidR="002B1697" w:rsidRDefault="002B1697" w:rsidP="002B1697">
      <w:pPr>
        <w:pStyle w:val="ListParagraph"/>
        <w:ind w:left="1418" w:firstLine="0"/>
        <w:contextualSpacing/>
        <w:rPr>
          <w:rFonts w:ascii="Arial" w:hAnsi="Arial" w:cs="Arial"/>
          <w:b/>
          <w:szCs w:val="22"/>
        </w:rPr>
      </w:pPr>
    </w:p>
    <w:tbl>
      <w:tblPr>
        <w:tblStyle w:val="TableGrid"/>
        <w:tblW w:w="9973" w:type="dxa"/>
        <w:tblInd w:w="-5" w:type="dxa"/>
        <w:tblLook w:val="04A0" w:firstRow="1" w:lastRow="0" w:firstColumn="1" w:lastColumn="0" w:noHBand="0" w:noVBand="1"/>
      </w:tblPr>
      <w:tblGrid>
        <w:gridCol w:w="2462"/>
        <w:gridCol w:w="2678"/>
        <w:gridCol w:w="2676"/>
        <w:gridCol w:w="2157"/>
      </w:tblGrid>
      <w:tr w:rsidR="007C1771" w14:paraId="4614DF8E" w14:textId="2492DE61" w:rsidTr="00F86FF1">
        <w:tc>
          <w:tcPr>
            <w:tcW w:w="2462" w:type="dxa"/>
          </w:tcPr>
          <w:p w14:paraId="00D80DDA" w14:textId="72AA0A38" w:rsidR="007C1771" w:rsidRDefault="007C1771" w:rsidP="002B1697">
            <w:pPr>
              <w:pStyle w:val="ListParagraph"/>
              <w:ind w:left="0" w:firstLine="0"/>
              <w:contextualSpacing/>
              <w:rPr>
                <w:rFonts w:ascii="Arial" w:hAnsi="Arial" w:cs="Arial"/>
                <w:b/>
                <w:szCs w:val="22"/>
              </w:rPr>
            </w:pPr>
            <w:r>
              <w:rPr>
                <w:rFonts w:ascii="Arial" w:hAnsi="Arial" w:cs="Arial"/>
                <w:b/>
                <w:szCs w:val="22"/>
              </w:rPr>
              <w:t>Application Number</w:t>
            </w:r>
          </w:p>
        </w:tc>
        <w:tc>
          <w:tcPr>
            <w:tcW w:w="2678" w:type="dxa"/>
          </w:tcPr>
          <w:p w14:paraId="7B981E30" w14:textId="5DB05809" w:rsidR="007C1771" w:rsidRDefault="007C1771" w:rsidP="002B1697">
            <w:pPr>
              <w:pStyle w:val="ListParagraph"/>
              <w:ind w:left="0" w:firstLine="0"/>
              <w:contextualSpacing/>
              <w:rPr>
                <w:rFonts w:ascii="Arial" w:hAnsi="Arial" w:cs="Arial"/>
                <w:b/>
                <w:szCs w:val="22"/>
              </w:rPr>
            </w:pPr>
            <w:r>
              <w:rPr>
                <w:rFonts w:ascii="Arial" w:hAnsi="Arial" w:cs="Arial"/>
                <w:b/>
                <w:szCs w:val="22"/>
              </w:rPr>
              <w:t>Location</w:t>
            </w:r>
          </w:p>
        </w:tc>
        <w:tc>
          <w:tcPr>
            <w:tcW w:w="2676" w:type="dxa"/>
          </w:tcPr>
          <w:p w14:paraId="15CB07E9" w14:textId="18EC8718" w:rsidR="007C1771" w:rsidRDefault="007C1771" w:rsidP="002B1697">
            <w:pPr>
              <w:pStyle w:val="ListParagraph"/>
              <w:ind w:left="0" w:firstLine="0"/>
              <w:contextualSpacing/>
              <w:rPr>
                <w:rFonts w:ascii="Arial" w:hAnsi="Arial" w:cs="Arial"/>
                <w:b/>
                <w:szCs w:val="22"/>
              </w:rPr>
            </w:pPr>
            <w:r>
              <w:rPr>
                <w:rFonts w:ascii="Arial" w:hAnsi="Arial" w:cs="Arial"/>
                <w:b/>
                <w:szCs w:val="22"/>
              </w:rPr>
              <w:t>Proposal</w:t>
            </w:r>
          </w:p>
        </w:tc>
        <w:tc>
          <w:tcPr>
            <w:tcW w:w="2157" w:type="dxa"/>
          </w:tcPr>
          <w:p w14:paraId="3169EF9A" w14:textId="5BE40743" w:rsidR="007C1771" w:rsidRDefault="007C1771" w:rsidP="002B1697">
            <w:pPr>
              <w:pStyle w:val="ListParagraph"/>
              <w:ind w:left="0" w:firstLine="0"/>
              <w:contextualSpacing/>
              <w:rPr>
                <w:rFonts w:ascii="Arial" w:hAnsi="Arial" w:cs="Arial"/>
                <w:b/>
                <w:szCs w:val="22"/>
              </w:rPr>
            </w:pPr>
            <w:r>
              <w:rPr>
                <w:rFonts w:ascii="Arial" w:hAnsi="Arial" w:cs="Arial"/>
                <w:b/>
                <w:szCs w:val="22"/>
              </w:rPr>
              <w:t>PC Comments</w:t>
            </w:r>
          </w:p>
        </w:tc>
      </w:tr>
      <w:tr w:rsidR="008069E3" w:rsidRPr="007231E1" w14:paraId="589937F2" w14:textId="4819C1E8" w:rsidTr="00F86FF1">
        <w:tc>
          <w:tcPr>
            <w:tcW w:w="2462" w:type="dxa"/>
          </w:tcPr>
          <w:p w14:paraId="29D12447" w14:textId="3B412242" w:rsidR="008069E3" w:rsidRPr="00274690" w:rsidRDefault="00F17404" w:rsidP="008069E3">
            <w:pPr>
              <w:tabs>
                <w:tab w:val="left" w:pos="1418"/>
              </w:tabs>
              <w:ind w:left="0" w:firstLine="0"/>
              <w:contextualSpacing/>
              <w:rPr>
                <w:rFonts w:ascii="Segoe UI" w:hAnsi="Segoe UI" w:cs="Segoe UI"/>
                <w:b/>
                <w:bCs/>
                <w:color w:val="333333"/>
                <w:sz w:val="22"/>
                <w:szCs w:val="22"/>
                <w:shd w:val="clear" w:color="auto" w:fill="FFFFFF"/>
              </w:rPr>
            </w:pPr>
            <w:r>
              <w:rPr>
                <w:rFonts w:ascii="Segoe UI" w:hAnsi="Segoe UI" w:cs="Segoe UI"/>
                <w:color w:val="333333"/>
                <w:sz w:val="22"/>
                <w:szCs w:val="22"/>
                <w:shd w:val="clear" w:color="auto" w:fill="FFFFFF"/>
              </w:rPr>
              <w:t>No Planning applications have been received</w:t>
            </w:r>
          </w:p>
        </w:tc>
        <w:tc>
          <w:tcPr>
            <w:tcW w:w="2678" w:type="dxa"/>
          </w:tcPr>
          <w:p w14:paraId="57697B87" w14:textId="1DB1C02A" w:rsidR="008069E3" w:rsidRPr="007231E1" w:rsidRDefault="008069E3" w:rsidP="008069E3">
            <w:pPr>
              <w:tabs>
                <w:tab w:val="left" w:pos="1418"/>
              </w:tabs>
              <w:ind w:left="0" w:firstLine="0"/>
              <w:contextualSpacing/>
              <w:rPr>
                <w:rFonts w:ascii="Segoe UI" w:hAnsi="Segoe UI" w:cs="Segoe UI"/>
                <w:color w:val="333333"/>
                <w:sz w:val="22"/>
                <w:szCs w:val="22"/>
                <w:shd w:val="clear" w:color="auto" w:fill="FFFFFF"/>
              </w:rPr>
            </w:pPr>
          </w:p>
        </w:tc>
        <w:tc>
          <w:tcPr>
            <w:tcW w:w="2676" w:type="dxa"/>
          </w:tcPr>
          <w:p w14:paraId="04B4CBAE" w14:textId="4D38F8E8" w:rsidR="008069E3" w:rsidRPr="007231E1" w:rsidRDefault="008069E3" w:rsidP="008069E3">
            <w:pPr>
              <w:tabs>
                <w:tab w:val="left" w:pos="1418"/>
              </w:tabs>
              <w:ind w:left="0" w:firstLine="0"/>
              <w:contextualSpacing/>
              <w:rPr>
                <w:rFonts w:ascii="Segoe UI" w:hAnsi="Segoe UI" w:cs="Segoe UI"/>
                <w:color w:val="333333"/>
                <w:sz w:val="22"/>
                <w:szCs w:val="22"/>
                <w:shd w:val="clear" w:color="auto" w:fill="FFFFFF"/>
              </w:rPr>
            </w:pPr>
          </w:p>
        </w:tc>
        <w:tc>
          <w:tcPr>
            <w:tcW w:w="2157" w:type="dxa"/>
          </w:tcPr>
          <w:p w14:paraId="1F30CEC1" w14:textId="4CCC1B1D" w:rsidR="008069E3" w:rsidRPr="007231E1" w:rsidRDefault="008069E3" w:rsidP="008069E3">
            <w:pPr>
              <w:tabs>
                <w:tab w:val="left" w:pos="1418"/>
              </w:tabs>
              <w:ind w:left="0" w:firstLine="0"/>
              <w:contextualSpacing/>
              <w:rPr>
                <w:rFonts w:ascii="Segoe UI" w:hAnsi="Segoe UI" w:cs="Segoe UI"/>
                <w:color w:val="333333"/>
                <w:sz w:val="22"/>
                <w:szCs w:val="22"/>
                <w:shd w:val="clear" w:color="auto" w:fill="FFFFFF"/>
              </w:rPr>
            </w:pPr>
          </w:p>
        </w:tc>
      </w:tr>
    </w:tbl>
    <w:p w14:paraId="346506EF" w14:textId="22C7BDFE" w:rsidR="007231E1" w:rsidRDefault="007231E1" w:rsidP="006765C6">
      <w:pPr>
        <w:tabs>
          <w:tab w:val="left" w:pos="1418"/>
        </w:tabs>
        <w:ind w:left="0" w:firstLine="0"/>
        <w:contextualSpacing/>
        <w:rPr>
          <w:rFonts w:ascii="Arial" w:hAnsi="Arial" w:cs="Arial"/>
          <w:b/>
          <w:sz w:val="22"/>
          <w:szCs w:val="22"/>
        </w:rPr>
      </w:pPr>
    </w:p>
    <w:p w14:paraId="63D07178" w14:textId="4E9DEB46" w:rsidR="007231E1" w:rsidRDefault="007231E1" w:rsidP="006765C6">
      <w:pPr>
        <w:tabs>
          <w:tab w:val="left" w:pos="1418"/>
        </w:tabs>
        <w:ind w:left="0" w:firstLine="0"/>
        <w:contextualSpacing/>
        <w:rPr>
          <w:rFonts w:ascii="Arial" w:hAnsi="Arial" w:cs="Arial"/>
          <w:b/>
          <w:sz w:val="22"/>
          <w:szCs w:val="22"/>
        </w:rPr>
      </w:pPr>
    </w:p>
    <w:p w14:paraId="1B57BEBD" w14:textId="1BE0A1B2" w:rsidR="007231E1" w:rsidRPr="007231E1" w:rsidRDefault="007231E1" w:rsidP="007231E1">
      <w:pPr>
        <w:ind w:left="0" w:firstLine="0"/>
        <w:contextualSpacing/>
        <w:rPr>
          <w:rFonts w:ascii="Arial" w:hAnsi="Arial" w:cs="Arial"/>
          <w:b/>
          <w:szCs w:val="22"/>
          <w:u w:val="single"/>
        </w:rPr>
      </w:pPr>
      <w:r w:rsidRPr="007231E1">
        <w:rPr>
          <w:rFonts w:ascii="Arial" w:hAnsi="Arial" w:cs="Arial"/>
          <w:b/>
          <w:szCs w:val="22"/>
          <w:u w:val="single"/>
        </w:rPr>
        <w:t>Decisions</w:t>
      </w:r>
    </w:p>
    <w:p w14:paraId="12D357B3" w14:textId="77777777" w:rsidR="007231E1" w:rsidRPr="007231E1" w:rsidRDefault="007231E1" w:rsidP="006765C6">
      <w:pPr>
        <w:tabs>
          <w:tab w:val="left" w:pos="1418"/>
        </w:tabs>
        <w:ind w:left="0" w:firstLine="0"/>
        <w:contextualSpacing/>
        <w:rPr>
          <w:rFonts w:ascii="Arial" w:hAnsi="Arial" w:cs="Arial"/>
          <w:b/>
          <w:sz w:val="22"/>
          <w:szCs w:val="22"/>
        </w:rPr>
      </w:pPr>
    </w:p>
    <w:tbl>
      <w:tblPr>
        <w:tblStyle w:val="TableGrid"/>
        <w:tblW w:w="10598" w:type="dxa"/>
        <w:tblInd w:w="-113" w:type="dxa"/>
        <w:tblLayout w:type="fixed"/>
        <w:tblLook w:val="04A0" w:firstRow="1" w:lastRow="0" w:firstColumn="1" w:lastColumn="0" w:noHBand="0" w:noVBand="1"/>
      </w:tblPr>
      <w:tblGrid>
        <w:gridCol w:w="1668"/>
        <w:gridCol w:w="1984"/>
        <w:gridCol w:w="5670"/>
        <w:gridCol w:w="1276"/>
      </w:tblGrid>
      <w:tr w:rsidR="007C1771" w:rsidRPr="007231E1" w14:paraId="3F87C365" w14:textId="7AC33E11" w:rsidTr="003A2AB2">
        <w:tc>
          <w:tcPr>
            <w:tcW w:w="1668" w:type="dxa"/>
          </w:tcPr>
          <w:p w14:paraId="1E1308AD" w14:textId="1AA72F9D" w:rsidR="007C1771" w:rsidRPr="007231E1" w:rsidRDefault="007C1771" w:rsidP="007231E1">
            <w:pPr>
              <w:tabs>
                <w:tab w:val="left" w:pos="1418"/>
              </w:tabs>
              <w:ind w:left="0" w:firstLine="0"/>
              <w:contextualSpacing/>
              <w:rPr>
                <w:rFonts w:ascii="Segoe UI" w:hAnsi="Segoe UI" w:cs="Segoe UI"/>
                <w:color w:val="333333"/>
                <w:sz w:val="22"/>
                <w:szCs w:val="22"/>
                <w:shd w:val="clear" w:color="auto" w:fill="FFFFFF"/>
              </w:rPr>
            </w:pPr>
            <w:r>
              <w:rPr>
                <w:rFonts w:ascii="Arial" w:hAnsi="Arial" w:cs="Arial"/>
                <w:b/>
                <w:szCs w:val="22"/>
              </w:rPr>
              <w:t>Application Number</w:t>
            </w:r>
          </w:p>
        </w:tc>
        <w:tc>
          <w:tcPr>
            <w:tcW w:w="1984" w:type="dxa"/>
          </w:tcPr>
          <w:p w14:paraId="5B409728" w14:textId="1ADA61F8" w:rsidR="007C1771" w:rsidRPr="007231E1" w:rsidRDefault="007C1771" w:rsidP="007231E1">
            <w:pPr>
              <w:tabs>
                <w:tab w:val="left" w:pos="1418"/>
              </w:tabs>
              <w:ind w:left="0" w:firstLine="0"/>
              <w:contextualSpacing/>
              <w:rPr>
                <w:rFonts w:ascii="Segoe UI" w:hAnsi="Segoe UI" w:cs="Segoe UI"/>
                <w:color w:val="333333"/>
                <w:sz w:val="22"/>
                <w:szCs w:val="22"/>
                <w:shd w:val="clear" w:color="auto" w:fill="FFFFFF"/>
              </w:rPr>
            </w:pPr>
            <w:r>
              <w:rPr>
                <w:rFonts w:ascii="Arial" w:hAnsi="Arial" w:cs="Arial"/>
                <w:b/>
                <w:szCs w:val="22"/>
              </w:rPr>
              <w:t>Location</w:t>
            </w:r>
          </w:p>
        </w:tc>
        <w:tc>
          <w:tcPr>
            <w:tcW w:w="5670" w:type="dxa"/>
          </w:tcPr>
          <w:p w14:paraId="57F3D037" w14:textId="46ED28F5" w:rsidR="007C1771" w:rsidRPr="007231E1" w:rsidRDefault="007C1771" w:rsidP="007231E1">
            <w:pPr>
              <w:tabs>
                <w:tab w:val="left" w:pos="1418"/>
              </w:tabs>
              <w:ind w:left="0" w:firstLine="0"/>
              <w:contextualSpacing/>
              <w:rPr>
                <w:rFonts w:ascii="Segoe UI" w:hAnsi="Segoe UI" w:cs="Segoe UI"/>
                <w:color w:val="333333"/>
                <w:sz w:val="22"/>
                <w:szCs w:val="22"/>
                <w:shd w:val="clear" w:color="auto" w:fill="FFFFFF"/>
              </w:rPr>
            </w:pPr>
            <w:r>
              <w:rPr>
                <w:rFonts w:ascii="Arial" w:hAnsi="Arial" w:cs="Arial"/>
                <w:b/>
                <w:szCs w:val="22"/>
              </w:rPr>
              <w:t>Proposal</w:t>
            </w:r>
          </w:p>
        </w:tc>
        <w:tc>
          <w:tcPr>
            <w:tcW w:w="1276" w:type="dxa"/>
          </w:tcPr>
          <w:p w14:paraId="2F311381" w14:textId="089FE0CF" w:rsidR="007C1771" w:rsidRDefault="007C1771" w:rsidP="007231E1">
            <w:pPr>
              <w:tabs>
                <w:tab w:val="left" w:pos="1418"/>
              </w:tabs>
              <w:ind w:left="0" w:firstLine="0"/>
              <w:contextualSpacing/>
              <w:rPr>
                <w:rFonts w:ascii="Arial" w:hAnsi="Arial" w:cs="Arial"/>
                <w:b/>
                <w:szCs w:val="22"/>
              </w:rPr>
            </w:pPr>
            <w:r>
              <w:rPr>
                <w:rFonts w:ascii="Arial" w:hAnsi="Arial" w:cs="Arial"/>
                <w:b/>
                <w:szCs w:val="22"/>
              </w:rPr>
              <w:t>Decision</w:t>
            </w:r>
          </w:p>
        </w:tc>
      </w:tr>
      <w:tr w:rsidR="00C43F5E" w:rsidRPr="007231E1" w14:paraId="33A55279" w14:textId="77777777" w:rsidTr="003A2AB2">
        <w:tc>
          <w:tcPr>
            <w:tcW w:w="1668" w:type="dxa"/>
          </w:tcPr>
          <w:p w14:paraId="34442C90" w14:textId="3E31AD22" w:rsidR="00C43F5E" w:rsidRDefault="008069E3" w:rsidP="00C43F5E">
            <w:pPr>
              <w:tabs>
                <w:tab w:val="left" w:pos="1418"/>
              </w:tabs>
              <w:ind w:left="0" w:firstLine="0"/>
              <w:contextualSpacing/>
            </w:pPr>
            <w:r w:rsidRPr="008069E3">
              <w:rPr>
                <w:rFonts w:ascii="Arial" w:hAnsi="Arial" w:cs="Arial"/>
                <w:b/>
                <w:szCs w:val="22"/>
              </w:rPr>
              <w:t>None</w:t>
            </w:r>
          </w:p>
        </w:tc>
        <w:tc>
          <w:tcPr>
            <w:tcW w:w="1984" w:type="dxa"/>
          </w:tcPr>
          <w:p w14:paraId="366E5CE4" w14:textId="606F2C1B" w:rsidR="00C43F5E" w:rsidRDefault="00C43F5E" w:rsidP="00C43F5E">
            <w:pPr>
              <w:tabs>
                <w:tab w:val="left" w:pos="1418"/>
              </w:tabs>
              <w:ind w:left="0" w:firstLine="0"/>
              <w:contextualSpacing/>
              <w:rPr>
                <w:rFonts w:ascii="Segoe UI" w:hAnsi="Segoe UI" w:cs="Segoe UI"/>
                <w:color w:val="333333"/>
                <w:shd w:val="clear" w:color="auto" w:fill="E7F9FB"/>
              </w:rPr>
            </w:pPr>
          </w:p>
        </w:tc>
        <w:tc>
          <w:tcPr>
            <w:tcW w:w="5670" w:type="dxa"/>
          </w:tcPr>
          <w:p w14:paraId="42EE62BB" w14:textId="3B024072" w:rsidR="00C43F5E" w:rsidRDefault="00C43F5E" w:rsidP="00C43F5E">
            <w:pPr>
              <w:tabs>
                <w:tab w:val="left" w:pos="1418"/>
              </w:tabs>
              <w:ind w:left="0" w:firstLine="0"/>
              <w:contextualSpacing/>
              <w:rPr>
                <w:rFonts w:ascii="Segoe UI" w:hAnsi="Segoe UI" w:cs="Segoe UI"/>
                <w:color w:val="333333"/>
                <w:shd w:val="clear" w:color="auto" w:fill="E7F9FB"/>
              </w:rPr>
            </w:pPr>
          </w:p>
        </w:tc>
        <w:tc>
          <w:tcPr>
            <w:tcW w:w="1276" w:type="dxa"/>
          </w:tcPr>
          <w:p w14:paraId="4E4E79D9" w14:textId="6F7A1EF3" w:rsidR="00C43F5E" w:rsidRDefault="00C43F5E" w:rsidP="00C43F5E">
            <w:pPr>
              <w:tabs>
                <w:tab w:val="left" w:pos="1418"/>
              </w:tabs>
              <w:ind w:left="0" w:firstLine="0"/>
              <w:contextualSpacing/>
              <w:rPr>
                <w:rFonts w:ascii="Segoe UI" w:hAnsi="Segoe UI" w:cs="Segoe UI"/>
                <w:color w:val="333333"/>
                <w:shd w:val="clear" w:color="auto" w:fill="E7F9FB"/>
              </w:rPr>
            </w:pPr>
          </w:p>
        </w:tc>
      </w:tr>
    </w:tbl>
    <w:p w14:paraId="7D13B116" w14:textId="77777777" w:rsidR="007231E1" w:rsidRDefault="007231E1" w:rsidP="006765C6">
      <w:pPr>
        <w:tabs>
          <w:tab w:val="left" w:pos="1418"/>
        </w:tabs>
        <w:ind w:left="0" w:firstLine="0"/>
        <w:contextualSpacing/>
        <w:rPr>
          <w:rFonts w:ascii="Arial" w:hAnsi="Arial" w:cs="Arial"/>
          <w:b/>
          <w:szCs w:val="22"/>
        </w:rPr>
      </w:pPr>
    </w:p>
    <w:p w14:paraId="41225B07" w14:textId="77777777" w:rsidR="00687A0E" w:rsidRDefault="00687A0E" w:rsidP="006765C6">
      <w:pPr>
        <w:tabs>
          <w:tab w:val="left" w:pos="1418"/>
        </w:tabs>
        <w:ind w:left="0" w:firstLine="0"/>
        <w:contextualSpacing/>
        <w:rPr>
          <w:rFonts w:ascii="Arial" w:hAnsi="Arial" w:cs="Arial"/>
          <w:b/>
          <w:szCs w:val="22"/>
          <w:u w:val="single"/>
        </w:rPr>
      </w:pPr>
    </w:p>
    <w:p w14:paraId="4B5E9937" w14:textId="30A4E643" w:rsidR="006C18D2" w:rsidRDefault="007231E1" w:rsidP="006765C6">
      <w:pPr>
        <w:tabs>
          <w:tab w:val="left" w:pos="1418"/>
        </w:tabs>
        <w:ind w:left="0" w:firstLine="0"/>
        <w:contextualSpacing/>
        <w:rPr>
          <w:rFonts w:ascii="Arial" w:hAnsi="Arial" w:cs="Arial"/>
          <w:b/>
          <w:szCs w:val="22"/>
          <w:u w:val="single"/>
        </w:rPr>
      </w:pPr>
      <w:r w:rsidRPr="007231E1">
        <w:rPr>
          <w:rFonts w:ascii="Arial" w:hAnsi="Arial" w:cs="Arial"/>
          <w:b/>
          <w:szCs w:val="22"/>
          <w:u w:val="single"/>
        </w:rPr>
        <w:t>Appeals</w:t>
      </w:r>
    </w:p>
    <w:p w14:paraId="42EE0118" w14:textId="3FACDC25" w:rsidR="007231E1" w:rsidRDefault="007231E1" w:rsidP="006765C6">
      <w:pPr>
        <w:tabs>
          <w:tab w:val="left" w:pos="1418"/>
        </w:tabs>
        <w:ind w:left="0" w:firstLine="0"/>
        <w:contextualSpacing/>
        <w:rPr>
          <w:rFonts w:ascii="Arial" w:hAnsi="Arial" w:cs="Arial"/>
          <w:b/>
          <w:szCs w:val="22"/>
          <w:u w:val="single"/>
        </w:rPr>
      </w:pPr>
    </w:p>
    <w:tbl>
      <w:tblPr>
        <w:tblStyle w:val="TableGrid"/>
        <w:tblW w:w="0" w:type="auto"/>
        <w:tblLook w:val="04A0" w:firstRow="1" w:lastRow="0" w:firstColumn="1" w:lastColumn="0" w:noHBand="0" w:noVBand="1"/>
      </w:tblPr>
      <w:tblGrid>
        <w:gridCol w:w="2547"/>
        <w:gridCol w:w="3402"/>
        <w:gridCol w:w="4019"/>
      </w:tblGrid>
      <w:tr w:rsidR="007231E1" w14:paraId="14A3AB1B" w14:textId="77777777" w:rsidTr="007231E1">
        <w:tc>
          <w:tcPr>
            <w:tcW w:w="2547" w:type="dxa"/>
          </w:tcPr>
          <w:p w14:paraId="6027CC2C" w14:textId="5B5A300A" w:rsidR="007231E1" w:rsidRDefault="007231E1" w:rsidP="007231E1">
            <w:pPr>
              <w:tabs>
                <w:tab w:val="left" w:pos="1418"/>
              </w:tabs>
              <w:ind w:left="0" w:firstLine="0"/>
              <w:contextualSpacing/>
              <w:rPr>
                <w:rFonts w:ascii="Arial" w:hAnsi="Arial" w:cs="Arial"/>
                <w:b/>
                <w:szCs w:val="22"/>
                <w:u w:val="single"/>
              </w:rPr>
            </w:pPr>
            <w:r>
              <w:rPr>
                <w:rFonts w:ascii="Arial" w:hAnsi="Arial" w:cs="Arial"/>
                <w:b/>
                <w:szCs w:val="22"/>
              </w:rPr>
              <w:t>Application Number</w:t>
            </w:r>
          </w:p>
        </w:tc>
        <w:tc>
          <w:tcPr>
            <w:tcW w:w="3402" w:type="dxa"/>
          </w:tcPr>
          <w:p w14:paraId="71D09457" w14:textId="2DF1D28A" w:rsidR="007231E1" w:rsidRDefault="007231E1" w:rsidP="007231E1">
            <w:pPr>
              <w:tabs>
                <w:tab w:val="left" w:pos="1418"/>
              </w:tabs>
              <w:ind w:left="0" w:firstLine="0"/>
              <w:contextualSpacing/>
              <w:rPr>
                <w:rFonts w:ascii="Arial" w:hAnsi="Arial" w:cs="Arial"/>
                <w:b/>
                <w:szCs w:val="22"/>
                <w:u w:val="single"/>
              </w:rPr>
            </w:pPr>
            <w:r>
              <w:rPr>
                <w:rFonts w:ascii="Arial" w:hAnsi="Arial" w:cs="Arial"/>
                <w:b/>
                <w:szCs w:val="22"/>
              </w:rPr>
              <w:t>Location</w:t>
            </w:r>
          </w:p>
        </w:tc>
        <w:tc>
          <w:tcPr>
            <w:tcW w:w="4019" w:type="dxa"/>
          </w:tcPr>
          <w:p w14:paraId="69D7BE12" w14:textId="3126C8FB" w:rsidR="007231E1" w:rsidRDefault="007231E1" w:rsidP="007231E1">
            <w:pPr>
              <w:tabs>
                <w:tab w:val="left" w:pos="1418"/>
              </w:tabs>
              <w:ind w:left="0" w:firstLine="0"/>
              <w:contextualSpacing/>
              <w:rPr>
                <w:rFonts w:ascii="Arial" w:hAnsi="Arial" w:cs="Arial"/>
                <w:b/>
                <w:szCs w:val="22"/>
                <w:u w:val="single"/>
              </w:rPr>
            </w:pPr>
            <w:r>
              <w:rPr>
                <w:rFonts w:ascii="Arial" w:hAnsi="Arial" w:cs="Arial"/>
                <w:b/>
                <w:szCs w:val="22"/>
              </w:rPr>
              <w:t>Proposal</w:t>
            </w:r>
          </w:p>
        </w:tc>
      </w:tr>
      <w:tr w:rsidR="007231E1" w14:paraId="69B976A8" w14:textId="77777777" w:rsidTr="007231E1">
        <w:tc>
          <w:tcPr>
            <w:tcW w:w="2547" w:type="dxa"/>
          </w:tcPr>
          <w:p w14:paraId="65E7FA3B" w14:textId="57BBF5B4" w:rsidR="007231E1" w:rsidRPr="007231E1" w:rsidRDefault="007231E1" w:rsidP="007231E1">
            <w:pPr>
              <w:tabs>
                <w:tab w:val="left" w:pos="1418"/>
              </w:tabs>
              <w:ind w:left="0" w:firstLine="0"/>
              <w:contextualSpacing/>
              <w:rPr>
                <w:rFonts w:ascii="Arial" w:hAnsi="Arial" w:cs="Arial"/>
                <w:b/>
                <w:szCs w:val="22"/>
              </w:rPr>
            </w:pPr>
            <w:r w:rsidRPr="007231E1">
              <w:rPr>
                <w:rFonts w:ascii="Arial" w:hAnsi="Arial" w:cs="Arial"/>
                <w:b/>
                <w:szCs w:val="22"/>
              </w:rPr>
              <w:t>None</w:t>
            </w:r>
          </w:p>
        </w:tc>
        <w:tc>
          <w:tcPr>
            <w:tcW w:w="3402" w:type="dxa"/>
          </w:tcPr>
          <w:p w14:paraId="0F7797F5" w14:textId="77777777" w:rsidR="007231E1" w:rsidRDefault="007231E1" w:rsidP="007231E1">
            <w:pPr>
              <w:tabs>
                <w:tab w:val="left" w:pos="1418"/>
              </w:tabs>
              <w:ind w:left="0" w:firstLine="0"/>
              <w:contextualSpacing/>
              <w:rPr>
                <w:rFonts w:ascii="Arial" w:hAnsi="Arial" w:cs="Arial"/>
                <w:b/>
                <w:szCs w:val="22"/>
                <w:u w:val="single"/>
              </w:rPr>
            </w:pPr>
          </w:p>
        </w:tc>
        <w:tc>
          <w:tcPr>
            <w:tcW w:w="4019" w:type="dxa"/>
          </w:tcPr>
          <w:p w14:paraId="7A0D4268" w14:textId="77777777" w:rsidR="007231E1" w:rsidRDefault="007231E1" w:rsidP="007231E1">
            <w:pPr>
              <w:tabs>
                <w:tab w:val="left" w:pos="1418"/>
              </w:tabs>
              <w:ind w:left="0" w:firstLine="0"/>
              <w:contextualSpacing/>
              <w:rPr>
                <w:rFonts w:ascii="Arial" w:hAnsi="Arial" w:cs="Arial"/>
                <w:b/>
                <w:szCs w:val="22"/>
                <w:u w:val="single"/>
              </w:rPr>
            </w:pPr>
          </w:p>
        </w:tc>
      </w:tr>
    </w:tbl>
    <w:p w14:paraId="65865CE4" w14:textId="77777777" w:rsidR="007231E1" w:rsidRPr="007231E1" w:rsidRDefault="007231E1" w:rsidP="006765C6">
      <w:pPr>
        <w:tabs>
          <w:tab w:val="left" w:pos="1418"/>
        </w:tabs>
        <w:ind w:left="0" w:firstLine="0"/>
        <w:contextualSpacing/>
        <w:rPr>
          <w:rFonts w:ascii="Arial" w:hAnsi="Arial" w:cs="Arial"/>
          <w:b/>
          <w:szCs w:val="22"/>
          <w:u w:val="single"/>
        </w:rPr>
      </w:pPr>
    </w:p>
    <w:p w14:paraId="501F8963" w14:textId="77777777" w:rsidR="007231E1" w:rsidRDefault="007231E1" w:rsidP="006765C6">
      <w:pPr>
        <w:tabs>
          <w:tab w:val="left" w:pos="1418"/>
        </w:tabs>
        <w:ind w:left="0" w:firstLine="0"/>
        <w:contextualSpacing/>
        <w:rPr>
          <w:rFonts w:ascii="Arial" w:hAnsi="Arial" w:cs="Arial"/>
          <w:b/>
          <w:szCs w:val="22"/>
        </w:rPr>
      </w:pPr>
    </w:p>
    <w:p w14:paraId="10E71B99" w14:textId="1AE03B4D" w:rsidR="006765C6" w:rsidRDefault="004D5A0A" w:rsidP="006765C6">
      <w:pPr>
        <w:tabs>
          <w:tab w:val="left" w:pos="1418"/>
        </w:tabs>
        <w:ind w:left="0" w:firstLine="0"/>
        <w:contextualSpacing/>
        <w:rPr>
          <w:rFonts w:ascii="Arial" w:hAnsi="Arial" w:cs="Arial"/>
          <w:b/>
          <w:szCs w:val="22"/>
        </w:rPr>
      </w:pPr>
      <w:r>
        <w:rPr>
          <w:rFonts w:ascii="Arial" w:hAnsi="Arial" w:cs="Arial"/>
          <w:b/>
          <w:szCs w:val="22"/>
        </w:rPr>
        <w:t>2</w:t>
      </w:r>
      <w:r w:rsidR="00DE587D">
        <w:rPr>
          <w:rFonts w:ascii="Arial" w:hAnsi="Arial" w:cs="Arial"/>
          <w:b/>
          <w:szCs w:val="22"/>
        </w:rPr>
        <w:t>1</w:t>
      </w:r>
      <w:r w:rsidR="006C18D2">
        <w:rPr>
          <w:rFonts w:ascii="Arial" w:hAnsi="Arial" w:cs="Arial"/>
          <w:b/>
          <w:szCs w:val="22"/>
        </w:rPr>
        <w:t>/</w:t>
      </w:r>
      <w:r w:rsidR="00F97F15">
        <w:rPr>
          <w:rFonts w:ascii="Arial" w:hAnsi="Arial" w:cs="Arial"/>
          <w:b/>
          <w:szCs w:val="22"/>
        </w:rPr>
        <w:t>0</w:t>
      </w:r>
      <w:r w:rsidR="00AD3A4D">
        <w:rPr>
          <w:rFonts w:ascii="Arial" w:hAnsi="Arial" w:cs="Arial"/>
          <w:b/>
          <w:szCs w:val="22"/>
        </w:rPr>
        <w:t>94</w:t>
      </w:r>
      <w:r w:rsidR="000F09E5">
        <w:rPr>
          <w:rFonts w:ascii="Arial" w:hAnsi="Arial" w:cs="Arial"/>
          <w:b/>
          <w:szCs w:val="22"/>
        </w:rPr>
        <w:t xml:space="preserve">    </w:t>
      </w:r>
      <w:r w:rsidR="006765C6" w:rsidRPr="0018691C">
        <w:rPr>
          <w:rFonts w:ascii="Arial" w:hAnsi="Arial" w:cs="Arial"/>
          <w:b/>
          <w:szCs w:val="22"/>
        </w:rPr>
        <w:t>Parish Matters</w:t>
      </w:r>
    </w:p>
    <w:p w14:paraId="7ED0271A" w14:textId="12790F27" w:rsidR="00AE406B" w:rsidRDefault="00AE406B" w:rsidP="006765C6">
      <w:pPr>
        <w:tabs>
          <w:tab w:val="left" w:pos="1418"/>
        </w:tabs>
        <w:ind w:left="0" w:firstLine="0"/>
        <w:contextualSpacing/>
        <w:rPr>
          <w:rFonts w:ascii="Arial" w:hAnsi="Arial" w:cs="Arial"/>
          <w:b/>
          <w:szCs w:val="22"/>
        </w:rPr>
      </w:pPr>
    </w:p>
    <w:tbl>
      <w:tblPr>
        <w:tblStyle w:val="TableGrid"/>
        <w:tblW w:w="9973" w:type="dxa"/>
        <w:tblInd w:w="-5" w:type="dxa"/>
        <w:tblLook w:val="04A0" w:firstRow="1" w:lastRow="0" w:firstColumn="1" w:lastColumn="0" w:noHBand="0" w:noVBand="1"/>
      </w:tblPr>
      <w:tblGrid>
        <w:gridCol w:w="797"/>
        <w:gridCol w:w="2779"/>
        <w:gridCol w:w="3272"/>
        <w:gridCol w:w="3125"/>
      </w:tblGrid>
      <w:tr w:rsidR="00A82515" w14:paraId="24DC1B09" w14:textId="77777777" w:rsidTr="007C1771">
        <w:tc>
          <w:tcPr>
            <w:tcW w:w="797" w:type="dxa"/>
          </w:tcPr>
          <w:p w14:paraId="10DAD805" w14:textId="17DBE205" w:rsidR="00A82515" w:rsidRDefault="00A82515" w:rsidP="006D6989">
            <w:pPr>
              <w:pStyle w:val="ListParagraph"/>
              <w:ind w:left="0" w:firstLine="0"/>
              <w:contextualSpacing/>
              <w:rPr>
                <w:rFonts w:ascii="Arial" w:hAnsi="Arial" w:cs="Arial"/>
                <w:b/>
                <w:szCs w:val="22"/>
              </w:rPr>
            </w:pPr>
            <w:r>
              <w:rPr>
                <w:rFonts w:ascii="Arial" w:hAnsi="Arial" w:cs="Arial"/>
                <w:b/>
                <w:szCs w:val="22"/>
              </w:rPr>
              <w:t>Item</w:t>
            </w:r>
          </w:p>
        </w:tc>
        <w:tc>
          <w:tcPr>
            <w:tcW w:w="2779" w:type="dxa"/>
          </w:tcPr>
          <w:p w14:paraId="369DE500" w14:textId="3AE9C654" w:rsidR="00A82515" w:rsidRPr="00EE23FD" w:rsidRDefault="00A82515" w:rsidP="006D6989">
            <w:pPr>
              <w:pStyle w:val="ListParagraph"/>
              <w:ind w:left="0" w:firstLine="0"/>
              <w:contextualSpacing/>
              <w:rPr>
                <w:rFonts w:ascii="Arial" w:hAnsi="Arial" w:cs="Arial"/>
                <w:b/>
                <w:szCs w:val="22"/>
              </w:rPr>
            </w:pPr>
            <w:r>
              <w:rPr>
                <w:rFonts w:ascii="Arial" w:hAnsi="Arial" w:cs="Arial"/>
                <w:b/>
                <w:szCs w:val="22"/>
              </w:rPr>
              <w:t>Subject</w:t>
            </w:r>
          </w:p>
        </w:tc>
        <w:tc>
          <w:tcPr>
            <w:tcW w:w="3272" w:type="dxa"/>
          </w:tcPr>
          <w:p w14:paraId="6266F8C8" w14:textId="1FB733C7" w:rsidR="00A82515" w:rsidRPr="00A82515" w:rsidRDefault="00A82515" w:rsidP="007408BC">
            <w:pPr>
              <w:ind w:left="0" w:firstLine="0"/>
              <w:rPr>
                <w:rFonts w:ascii="Arial" w:hAnsi="Arial" w:cs="Arial"/>
                <w:b/>
                <w:bCs/>
                <w:sz w:val="22"/>
                <w:szCs w:val="28"/>
              </w:rPr>
            </w:pPr>
            <w:r w:rsidRPr="00A82515">
              <w:rPr>
                <w:rFonts w:ascii="Arial" w:hAnsi="Arial" w:cs="Arial"/>
                <w:b/>
                <w:bCs/>
                <w:sz w:val="22"/>
                <w:szCs w:val="28"/>
              </w:rPr>
              <w:t>Description</w:t>
            </w:r>
          </w:p>
        </w:tc>
        <w:tc>
          <w:tcPr>
            <w:tcW w:w="3125" w:type="dxa"/>
          </w:tcPr>
          <w:p w14:paraId="2362EAF2" w14:textId="0F6A53F2" w:rsidR="00A82515" w:rsidRPr="00A82515" w:rsidRDefault="00A82515" w:rsidP="007408BC">
            <w:pPr>
              <w:ind w:left="0" w:firstLine="0"/>
              <w:rPr>
                <w:rFonts w:ascii="Arial" w:hAnsi="Arial" w:cs="Arial"/>
                <w:b/>
                <w:bCs/>
                <w:sz w:val="22"/>
                <w:szCs w:val="28"/>
              </w:rPr>
            </w:pPr>
            <w:r w:rsidRPr="00A82515">
              <w:rPr>
                <w:rFonts w:ascii="Arial" w:hAnsi="Arial" w:cs="Arial"/>
                <w:b/>
                <w:bCs/>
                <w:sz w:val="22"/>
                <w:szCs w:val="28"/>
              </w:rPr>
              <w:t>Parish Council Resolution</w:t>
            </w:r>
          </w:p>
        </w:tc>
      </w:tr>
      <w:tr w:rsidR="00F17404" w:rsidRPr="002B1697" w14:paraId="09F3D1E5" w14:textId="53D51990" w:rsidTr="007C1771">
        <w:tc>
          <w:tcPr>
            <w:tcW w:w="797" w:type="dxa"/>
          </w:tcPr>
          <w:p w14:paraId="7031C845" w14:textId="19CF573A" w:rsidR="00F17404" w:rsidRPr="00F6625A" w:rsidRDefault="00F17404" w:rsidP="00F17404">
            <w:pPr>
              <w:pStyle w:val="ListParagraph"/>
              <w:ind w:left="0" w:firstLine="0"/>
              <w:contextualSpacing/>
              <w:rPr>
                <w:rFonts w:ascii="Arial" w:hAnsi="Arial" w:cs="Arial"/>
                <w:b/>
                <w:szCs w:val="22"/>
              </w:rPr>
            </w:pPr>
            <w:r>
              <w:rPr>
                <w:rFonts w:ascii="Arial" w:hAnsi="Arial" w:cs="Arial"/>
                <w:b/>
                <w:szCs w:val="22"/>
              </w:rPr>
              <w:t>a</w:t>
            </w:r>
            <w:r w:rsidRPr="00F6625A">
              <w:rPr>
                <w:rFonts w:ascii="Arial" w:hAnsi="Arial" w:cs="Arial"/>
                <w:b/>
                <w:szCs w:val="22"/>
              </w:rPr>
              <w:t>.</w:t>
            </w:r>
          </w:p>
        </w:tc>
        <w:tc>
          <w:tcPr>
            <w:tcW w:w="2779" w:type="dxa"/>
          </w:tcPr>
          <w:p w14:paraId="40DD02B7" w14:textId="5771CE59" w:rsidR="00F17404" w:rsidRPr="00C43F5E" w:rsidRDefault="00F17404" w:rsidP="00F17404">
            <w:pPr>
              <w:pStyle w:val="ListParagraph"/>
              <w:ind w:left="0" w:firstLine="0"/>
              <w:contextualSpacing/>
              <w:rPr>
                <w:rFonts w:ascii="Arial" w:hAnsi="Arial" w:cs="Arial"/>
                <w:b/>
                <w:szCs w:val="22"/>
              </w:rPr>
            </w:pPr>
            <w:r>
              <w:rPr>
                <w:rFonts w:ascii="Arial" w:hAnsi="Arial" w:cs="Arial"/>
                <w:b/>
                <w:szCs w:val="22"/>
              </w:rPr>
              <w:t>Queen’s Jubilee</w:t>
            </w:r>
          </w:p>
        </w:tc>
        <w:tc>
          <w:tcPr>
            <w:tcW w:w="3272" w:type="dxa"/>
          </w:tcPr>
          <w:p w14:paraId="79BE05DC" w14:textId="364FD5D9" w:rsidR="00F17404" w:rsidRPr="00B7511A" w:rsidRDefault="00F17404" w:rsidP="00F17404">
            <w:pPr>
              <w:ind w:left="0" w:firstLine="0"/>
              <w:rPr>
                <w:rFonts w:ascii="Arial" w:hAnsi="Arial" w:cs="Arial"/>
                <w:sz w:val="22"/>
                <w:szCs w:val="28"/>
              </w:rPr>
            </w:pPr>
            <w:r>
              <w:rPr>
                <w:rFonts w:ascii="Arial" w:hAnsi="Arial" w:cs="Arial"/>
                <w:sz w:val="22"/>
                <w:szCs w:val="28"/>
              </w:rPr>
              <w:t>To discuss and review the current Jubilee plans in the village including any Parish Council support</w:t>
            </w:r>
          </w:p>
        </w:tc>
        <w:tc>
          <w:tcPr>
            <w:tcW w:w="3125" w:type="dxa"/>
          </w:tcPr>
          <w:p w14:paraId="338E1D4D" w14:textId="77777777" w:rsidR="00F17404" w:rsidRDefault="00F17404" w:rsidP="00F17404">
            <w:pPr>
              <w:ind w:left="0" w:firstLine="0"/>
              <w:rPr>
                <w:rFonts w:ascii="Arial" w:hAnsi="Arial" w:cs="Arial"/>
                <w:sz w:val="22"/>
                <w:szCs w:val="28"/>
              </w:rPr>
            </w:pPr>
            <w:r>
              <w:rPr>
                <w:rFonts w:ascii="Arial" w:hAnsi="Arial" w:cs="Arial"/>
                <w:sz w:val="22"/>
                <w:szCs w:val="28"/>
              </w:rPr>
              <w:t xml:space="preserve">Cllr Stimson confirmed that approximately 250 wrist bands have been sold for events. The planning has almost been completed and </w:t>
            </w:r>
            <w:r>
              <w:rPr>
                <w:rFonts w:ascii="Arial" w:hAnsi="Arial" w:cs="Arial"/>
                <w:sz w:val="22"/>
                <w:szCs w:val="28"/>
              </w:rPr>
              <w:lastRenderedPageBreak/>
              <w:t>looking forward to the weekends.</w:t>
            </w:r>
          </w:p>
          <w:p w14:paraId="31429775" w14:textId="6E06D3C8" w:rsidR="00F17404" w:rsidRPr="0013309F" w:rsidRDefault="00F17404" w:rsidP="00F17404">
            <w:pPr>
              <w:ind w:left="0" w:firstLine="0"/>
              <w:rPr>
                <w:rFonts w:ascii="Arial" w:hAnsi="Arial" w:cs="Arial"/>
                <w:sz w:val="22"/>
                <w:szCs w:val="28"/>
              </w:rPr>
            </w:pPr>
            <w:r>
              <w:rPr>
                <w:rFonts w:ascii="Arial" w:hAnsi="Arial" w:cs="Arial"/>
                <w:sz w:val="22"/>
                <w:szCs w:val="28"/>
              </w:rPr>
              <w:t>The Council is still looking to plant a tree in the village, but still to determine the location</w:t>
            </w:r>
          </w:p>
        </w:tc>
      </w:tr>
      <w:tr w:rsidR="00F17404" w:rsidRPr="002B1697" w14:paraId="11C9D000" w14:textId="62B93DCA" w:rsidTr="00A82515">
        <w:trPr>
          <w:trHeight w:val="1535"/>
        </w:trPr>
        <w:tc>
          <w:tcPr>
            <w:tcW w:w="797" w:type="dxa"/>
          </w:tcPr>
          <w:p w14:paraId="69C7F32A" w14:textId="62F2BF6C" w:rsidR="00F17404" w:rsidRPr="00F6625A" w:rsidRDefault="00F17404" w:rsidP="00F17404">
            <w:pPr>
              <w:pStyle w:val="ListParagraph"/>
              <w:ind w:left="0" w:firstLine="0"/>
              <w:contextualSpacing/>
              <w:rPr>
                <w:rFonts w:ascii="Arial" w:hAnsi="Arial" w:cs="Arial"/>
                <w:b/>
                <w:szCs w:val="22"/>
              </w:rPr>
            </w:pPr>
            <w:r>
              <w:rPr>
                <w:rFonts w:ascii="Arial" w:hAnsi="Arial" w:cs="Arial"/>
                <w:b/>
                <w:szCs w:val="22"/>
              </w:rPr>
              <w:lastRenderedPageBreak/>
              <w:t>b.</w:t>
            </w:r>
          </w:p>
        </w:tc>
        <w:tc>
          <w:tcPr>
            <w:tcW w:w="2779" w:type="dxa"/>
          </w:tcPr>
          <w:p w14:paraId="36C87C35" w14:textId="0F806B69" w:rsidR="00F17404" w:rsidRPr="00C43F5E" w:rsidRDefault="00F17404" w:rsidP="00F17404">
            <w:pPr>
              <w:pStyle w:val="ListParagraph"/>
              <w:ind w:left="0" w:firstLine="0"/>
              <w:contextualSpacing/>
              <w:rPr>
                <w:rFonts w:ascii="Arial" w:hAnsi="Arial" w:cs="Arial"/>
                <w:b/>
                <w:szCs w:val="22"/>
              </w:rPr>
            </w:pPr>
            <w:proofErr w:type="spellStart"/>
            <w:r>
              <w:rPr>
                <w:rFonts w:ascii="Arial" w:hAnsi="Arial" w:cs="Arial"/>
                <w:b/>
                <w:szCs w:val="22"/>
              </w:rPr>
              <w:t>Gigaclear</w:t>
            </w:r>
            <w:proofErr w:type="spellEnd"/>
          </w:p>
        </w:tc>
        <w:tc>
          <w:tcPr>
            <w:tcW w:w="3272" w:type="dxa"/>
          </w:tcPr>
          <w:p w14:paraId="4451D0F3" w14:textId="7B6D0AF3" w:rsidR="00F17404" w:rsidRPr="00B7511A" w:rsidRDefault="00F17404" w:rsidP="00F17404">
            <w:pPr>
              <w:ind w:left="0" w:firstLine="0"/>
              <w:rPr>
                <w:rFonts w:ascii="Arial" w:hAnsi="Arial" w:cs="Arial"/>
                <w:sz w:val="22"/>
                <w:szCs w:val="28"/>
              </w:rPr>
            </w:pPr>
            <w:r>
              <w:rPr>
                <w:rFonts w:ascii="Arial" w:hAnsi="Arial" w:cs="Arial"/>
                <w:sz w:val="22"/>
                <w:szCs w:val="28"/>
              </w:rPr>
              <w:t xml:space="preserve">To hear and ask questions from the </w:t>
            </w:r>
            <w:proofErr w:type="spellStart"/>
            <w:r>
              <w:rPr>
                <w:rFonts w:ascii="Arial" w:hAnsi="Arial" w:cs="Arial"/>
                <w:sz w:val="22"/>
                <w:szCs w:val="28"/>
              </w:rPr>
              <w:t>Gigaclear</w:t>
            </w:r>
            <w:proofErr w:type="spellEnd"/>
            <w:r>
              <w:rPr>
                <w:rFonts w:ascii="Arial" w:hAnsi="Arial" w:cs="Arial"/>
                <w:sz w:val="22"/>
                <w:szCs w:val="28"/>
              </w:rPr>
              <w:t xml:space="preserve"> representatives over the road closures in the Parish</w:t>
            </w:r>
          </w:p>
        </w:tc>
        <w:tc>
          <w:tcPr>
            <w:tcW w:w="3125" w:type="dxa"/>
          </w:tcPr>
          <w:p w14:paraId="301B6473" w14:textId="77777777" w:rsidR="00F17404" w:rsidRDefault="00F17404" w:rsidP="00F17404">
            <w:pPr>
              <w:ind w:left="0" w:firstLine="0"/>
              <w:rPr>
                <w:rFonts w:ascii="Arial" w:hAnsi="Arial" w:cs="Arial"/>
                <w:sz w:val="22"/>
                <w:szCs w:val="28"/>
              </w:rPr>
            </w:pPr>
            <w:r>
              <w:rPr>
                <w:rFonts w:ascii="Arial" w:hAnsi="Arial" w:cs="Arial"/>
                <w:sz w:val="22"/>
                <w:szCs w:val="28"/>
              </w:rPr>
              <w:t xml:space="preserve">A resident updated that trying to be proactive </w:t>
            </w:r>
            <w:proofErr w:type="gramStart"/>
            <w:r>
              <w:rPr>
                <w:rFonts w:ascii="Arial" w:hAnsi="Arial" w:cs="Arial"/>
                <w:sz w:val="22"/>
                <w:szCs w:val="28"/>
              </w:rPr>
              <w:t>in light of</w:t>
            </w:r>
            <w:proofErr w:type="gramEnd"/>
            <w:r>
              <w:rPr>
                <w:rFonts w:ascii="Arial" w:hAnsi="Arial" w:cs="Arial"/>
                <w:sz w:val="22"/>
                <w:szCs w:val="28"/>
              </w:rPr>
              <w:t xml:space="preserve"> the jubilee events planned. They wrote to </w:t>
            </w:r>
            <w:proofErr w:type="spellStart"/>
            <w:r>
              <w:rPr>
                <w:rFonts w:ascii="Arial" w:hAnsi="Arial" w:cs="Arial"/>
                <w:sz w:val="22"/>
                <w:szCs w:val="28"/>
              </w:rPr>
              <w:t>Gigaclear</w:t>
            </w:r>
            <w:proofErr w:type="spellEnd"/>
            <w:r>
              <w:rPr>
                <w:rFonts w:ascii="Arial" w:hAnsi="Arial" w:cs="Arial"/>
                <w:sz w:val="22"/>
                <w:szCs w:val="28"/>
              </w:rPr>
              <w:t xml:space="preserve"> to confirm residents will be able to access and exit the village from either end of closure as well as being able to access the village amenities </w:t>
            </w:r>
            <w:proofErr w:type="spellStart"/>
            <w:r>
              <w:rPr>
                <w:rFonts w:ascii="Arial" w:hAnsi="Arial" w:cs="Arial"/>
                <w:sz w:val="22"/>
                <w:szCs w:val="28"/>
              </w:rPr>
              <w:t>eg</w:t>
            </w:r>
            <w:proofErr w:type="spellEnd"/>
            <w:r>
              <w:rPr>
                <w:rFonts w:ascii="Arial" w:hAnsi="Arial" w:cs="Arial"/>
                <w:sz w:val="22"/>
                <w:szCs w:val="28"/>
              </w:rPr>
              <w:t xml:space="preserve"> Village Hall, School, Church </w:t>
            </w:r>
            <w:proofErr w:type="spellStart"/>
            <w:proofErr w:type="gramStart"/>
            <w:r>
              <w:rPr>
                <w:rFonts w:ascii="Arial" w:hAnsi="Arial" w:cs="Arial"/>
                <w:sz w:val="22"/>
                <w:szCs w:val="28"/>
              </w:rPr>
              <w:t>etc.On</w:t>
            </w:r>
            <w:proofErr w:type="spellEnd"/>
            <w:proofErr w:type="gramEnd"/>
            <w:r>
              <w:rPr>
                <w:rFonts w:ascii="Arial" w:hAnsi="Arial" w:cs="Arial"/>
                <w:sz w:val="22"/>
                <w:szCs w:val="28"/>
              </w:rPr>
              <w:t xml:space="preserve"> the first morning work started access was denied and has continued to be denied throughout the works.</w:t>
            </w:r>
          </w:p>
          <w:p w14:paraId="25E96319" w14:textId="77777777" w:rsidR="00F17404" w:rsidRDefault="00F17404" w:rsidP="00F17404">
            <w:pPr>
              <w:ind w:left="0" w:firstLine="0"/>
              <w:rPr>
                <w:rFonts w:ascii="Arial" w:hAnsi="Arial" w:cs="Arial"/>
                <w:sz w:val="22"/>
                <w:szCs w:val="28"/>
              </w:rPr>
            </w:pPr>
          </w:p>
          <w:p w14:paraId="778469DD" w14:textId="058B8F53" w:rsidR="00F17404" w:rsidRDefault="00F17404" w:rsidP="00F17404">
            <w:pPr>
              <w:ind w:left="0" w:firstLine="0"/>
              <w:rPr>
                <w:rFonts w:ascii="Arial" w:hAnsi="Arial" w:cs="Arial"/>
                <w:sz w:val="22"/>
                <w:szCs w:val="28"/>
              </w:rPr>
            </w:pPr>
            <w:r>
              <w:rPr>
                <w:rFonts w:ascii="Arial" w:hAnsi="Arial" w:cs="Arial"/>
                <w:sz w:val="22"/>
                <w:szCs w:val="28"/>
              </w:rPr>
              <w:t xml:space="preserve">The clerk to contact </w:t>
            </w:r>
            <w:proofErr w:type="spellStart"/>
            <w:r>
              <w:rPr>
                <w:rFonts w:ascii="Arial" w:hAnsi="Arial" w:cs="Arial"/>
                <w:sz w:val="22"/>
                <w:szCs w:val="28"/>
              </w:rPr>
              <w:t>Gigaclear</w:t>
            </w:r>
            <w:proofErr w:type="spellEnd"/>
            <w:r>
              <w:rPr>
                <w:rFonts w:ascii="Arial" w:hAnsi="Arial" w:cs="Arial"/>
                <w:sz w:val="22"/>
                <w:szCs w:val="28"/>
              </w:rPr>
              <w:t xml:space="preserve"> to arrange a site visit with </w:t>
            </w:r>
            <w:proofErr w:type="spellStart"/>
            <w:r>
              <w:rPr>
                <w:rFonts w:ascii="Arial" w:hAnsi="Arial" w:cs="Arial"/>
                <w:sz w:val="22"/>
                <w:szCs w:val="28"/>
              </w:rPr>
              <w:t>Gigaclear</w:t>
            </w:r>
            <w:proofErr w:type="spellEnd"/>
            <w:r>
              <w:rPr>
                <w:rFonts w:ascii="Arial" w:hAnsi="Arial" w:cs="Arial"/>
                <w:sz w:val="22"/>
                <w:szCs w:val="28"/>
              </w:rPr>
              <w:t xml:space="preserve"> and </w:t>
            </w:r>
            <w:proofErr w:type="spellStart"/>
            <w:r>
              <w:rPr>
                <w:rFonts w:ascii="Arial" w:hAnsi="Arial" w:cs="Arial"/>
                <w:sz w:val="22"/>
                <w:szCs w:val="28"/>
              </w:rPr>
              <w:t>Bethmar</w:t>
            </w:r>
            <w:proofErr w:type="spellEnd"/>
            <w:r>
              <w:rPr>
                <w:rFonts w:ascii="Arial" w:hAnsi="Arial" w:cs="Arial"/>
                <w:sz w:val="22"/>
                <w:szCs w:val="28"/>
              </w:rPr>
              <w:t>.</w:t>
            </w:r>
          </w:p>
        </w:tc>
      </w:tr>
      <w:tr w:rsidR="00F17404" w:rsidRPr="002B1697" w14:paraId="50A447F8" w14:textId="2DDE2A50" w:rsidTr="007C1771">
        <w:tc>
          <w:tcPr>
            <w:tcW w:w="797" w:type="dxa"/>
          </w:tcPr>
          <w:p w14:paraId="063D3BB0" w14:textId="2CB524C4" w:rsidR="00F17404" w:rsidRPr="00F6625A" w:rsidRDefault="00F17404" w:rsidP="00F17404">
            <w:pPr>
              <w:pStyle w:val="ListParagraph"/>
              <w:ind w:left="0" w:firstLine="0"/>
              <w:contextualSpacing/>
              <w:rPr>
                <w:rFonts w:ascii="Arial" w:hAnsi="Arial" w:cs="Arial"/>
                <w:b/>
                <w:szCs w:val="22"/>
              </w:rPr>
            </w:pPr>
            <w:r>
              <w:rPr>
                <w:rFonts w:ascii="Arial" w:hAnsi="Arial" w:cs="Arial"/>
                <w:b/>
                <w:szCs w:val="22"/>
              </w:rPr>
              <w:t>c.</w:t>
            </w:r>
          </w:p>
        </w:tc>
        <w:tc>
          <w:tcPr>
            <w:tcW w:w="2779" w:type="dxa"/>
          </w:tcPr>
          <w:p w14:paraId="76277E70" w14:textId="2A82803B" w:rsidR="00F17404" w:rsidRPr="00C43F5E" w:rsidRDefault="00F17404" w:rsidP="00F17404">
            <w:pPr>
              <w:pStyle w:val="ListParagraph"/>
              <w:ind w:left="0" w:firstLine="0"/>
              <w:contextualSpacing/>
              <w:rPr>
                <w:rFonts w:ascii="Arial" w:hAnsi="Arial" w:cs="Arial"/>
                <w:b/>
                <w:szCs w:val="22"/>
              </w:rPr>
            </w:pPr>
            <w:r>
              <w:rPr>
                <w:rFonts w:ascii="Arial" w:hAnsi="Arial" w:cs="Arial"/>
                <w:b/>
                <w:szCs w:val="22"/>
              </w:rPr>
              <w:t>Trees</w:t>
            </w:r>
          </w:p>
        </w:tc>
        <w:tc>
          <w:tcPr>
            <w:tcW w:w="3272" w:type="dxa"/>
          </w:tcPr>
          <w:p w14:paraId="642A9508" w14:textId="6B7E2B0D" w:rsidR="00F17404" w:rsidRPr="00B7511A" w:rsidRDefault="00F17404" w:rsidP="00F17404">
            <w:pPr>
              <w:ind w:left="0" w:firstLine="0"/>
              <w:rPr>
                <w:rFonts w:ascii="Arial" w:hAnsi="Arial" w:cs="Arial"/>
                <w:sz w:val="22"/>
                <w:szCs w:val="28"/>
              </w:rPr>
            </w:pPr>
            <w:r>
              <w:rPr>
                <w:rFonts w:ascii="Arial" w:hAnsi="Arial" w:cs="Arial"/>
                <w:sz w:val="22"/>
                <w:szCs w:val="28"/>
              </w:rPr>
              <w:t>To resolve to obtain quotes for cutting back trees &amp; Hedges along the fence line</w:t>
            </w:r>
          </w:p>
        </w:tc>
        <w:tc>
          <w:tcPr>
            <w:tcW w:w="3125" w:type="dxa"/>
          </w:tcPr>
          <w:p w14:paraId="3F0A0F9C" w14:textId="624686D5" w:rsidR="00F17404" w:rsidRDefault="00F17404" w:rsidP="00F17404">
            <w:pPr>
              <w:ind w:left="0" w:firstLine="0"/>
              <w:rPr>
                <w:rFonts w:ascii="Arial" w:hAnsi="Arial" w:cs="Arial"/>
                <w:sz w:val="22"/>
                <w:szCs w:val="28"/>
              </w:rPr>
            </w:pPr>
            <w:r>
              <w:rPr>
                <w:rFonts w:ascii="Arial" w:hAnsi="Arial" w:cs="Arial"/>
                <w:sz w:val="22"/>
                <w:szCs w:val="28"/>
              </w:rPr>
              <w:t>Cllr Stimson has arranged for a tree surgeon to come and assess the trees by the fence in the playing field</w:t>
            </w:r>
          </w:p>
        </w:tc>
      </w:tr>
      <w:tr w:rsidR="00F17404" w:rsidRPr="002B1697" w14:paraId="140BF3EF" w14:textId="0005B7A1" w:rsidTr="007C1771">
        <w:tc>
          <w:tcPr>
            <w:tcW w:w="797" w:type="dxa"/>
          </w:tcPr>
          <w:p w14:paraId="4969DCCB" w14:textId="56D54043" w:rsidR="00F17404" w:rsidRPr="00F6625A" w:rsidRDefault="00F17404" w:rsidP="00F17404">
            <w:pPr>
              <w:pStyle w:val="ListParagraph"/>
              <w:ind w:left="0" w:firstLine="0"/>
              <w:contextualSpacing/>
              <w:rPr>
                <w:rFonts w:ascii="Arial" w:hAnsi="Arial" w:cs="Arial"/>
                <w:b/>
                <w:szCs w:val="22"/>
              </w:rPr>
            </w:pPr>
            <w:r>
              <w:rPr>
                <w:rFonts w:ascii="Arial" w:hAnsi="Arial" w:cs="Arial"/>
                <w:b/>
                <w:szCs w:val="22"/>
              </w:rPr>
              <w:t>d.</w:t>
            </w:r>
          </w:p>
        </w:tc>
        <w:tc>
          <w:tcPr>
            <w:tcW w:w="2779" w:type="dxa"/>
          </w:tcPr>
          <w:p w14:paraId="46AF95FC" w14:textId="77777777" w:rsidR="00F17404" w:rsidRPr="00431FA9" w:rsidRDefault="00F17404" w:rsidP="00F17404">
            <w:pPr>
              <w:tabs>
                <w:tab w:val="left" w:pos="1418"/>
              </w:tabs>
              <w:ind w:left="0" w:firstLine="0"/>
              <w:contextualSpacing/>
              <w:rPr>
                <w:rFonts w:ascii="Arial" w:hAnsi="Arial" w:cs="Arial"/>
                <w:b/>
                <w:szCs w:val="22"/>
              </w:rPr>
            </w:pPr>
            <w:r w:rsidRPr="0018691C">
              <w:rPr>
                <w:rFonts w:ascii="Arial" w:hAnsi="Arial" w:cs="Arial"/>
                <w:b/>
                <w:szCs w:val="22"/>
              </w:rPr>
              <w:t>Canal upda</w:t>
            </w:r>
            <w:r>
              <w:rPr>
                <w:rFonts w:ascii="Arial" w:hAnsi="Arial" w:cs="Arial"/>
                <w:b/>
                <w:szCs w:val="22"/>
              </w:rPr>
              <w:t>te</w:t>
            </w:r>
          </w:p>
          <w:p w14:paraId="7D484091" w14:textId="522ED6F8" w:rsidR="00F17404" w:rsidRPr="00C43F5E" w:rsidRDefault="00F17404" w:rsidP="00F17404">
            <w:pPr>
              <w:pStyle w:val="ListParagraph"/>
              <w:ind w:left="0" w:firstLine="0"/>
              <w:contextualSpacing/>
              <w:rPr>
                <w:rFonts w:ascii="Arial" w:hAnsi="Arial" w:cs="Arial"/>
                <w:b/>
                <w:szCs w:val="22"/>
              </w:rPr>
            </w:pPr>
          </w:p>
        </w:tc>
        <w:tc>
          <w:tcPr>
            <w:tcW w:w="3272" w:type="dxa"/>
          </w:tcPr>
          <w:p w14:paraId="57E1FF4C" w14:textId="5919C102" w:rsidR="00F17404" w:rsidRPr="00B7511A" w:rsidRDefault="00F17404" w:rsidP="00F17404">
            <w:pPr>
              <w:ind w:left="0" w:firstLine="0"/>
              <w:rPr>
                <w:rFonts w:ascii="Arial" w:hAnsi="Arial" w:cs="Arial"/>
                <w:sz w:val="22"/>
                <w:szCs w:val="28"/>
              </w:rPr>
            </w:pPr>
            <w:r>
              <w:rPr>
                <w:rFonts w:ascii="Arial" w:hAnsi="Arial" w:cs="Arial"/>
                <w:sz w:val="22"/>
                <w:szCs w:val="28"/>
              </w:rPr>
              <w:t>To receive a report from Cllr Dodington on the Canal River Trust and any actions necessary</w:t>
            </w:r>
          </w:p>
        </w:tc>
        <w:tc>
          <w:tcPr>
            <w:tcW w:w="3125" w:type="dxa"/>
          </w:tcPr>
          <w:p w14:paraId="4C0E491C" w14:textId="371090E3" w:rsidR="00F17404" w:rsidRDefault="00F17404" w:rsidP="00F17404">
            <w:pPr>
              <w:ind w:left="0" w:firstLine="0"/>
              <w:rPr>
                <w:rFonts w:ascii="Arial" w:hAnsi="Arial" w:cs="Arial"/>
                <w:sz w:val="22"/>
                <w:szCs w:val="28"/>
              </w:rPr>
            </w:pPr>
            <w:r>
              <w:rPr>
                <w:rFonts w:ascii="Arial" w:hAnsi="Arial" w:cs="Arial"/>
                <w:sz w:val="22"/>
                <w:szCs w:val="28"/>
              </w:rPr>
              <w:t xml:space="preserve">Cllr Dodington updated that there is a new contract for mowing </w:t>
            </w:r>
            <w:r w:rsidR="00553D4C">
              <w:rPr>
                <w:rFonts w:ascii="Arial" w:hAnsi="Arial" w:cs="Arial"/>
                <w:sz w:val="22"/>
                <w:szCs w:val="28"/>
              </w:rPr>
              <w:t xml:space="preserve">but that this has met </w:t>
            </w:r>
            <w:r>
              <w:rPr>
                <w:rFonts w:ascii="Arial" w:hAnsi="Arial" w:cs="Arial"/>
                <w:sz w:val="22"/>
                <w:szCs w:val="28"/>
              </w:rPr>
              <w:t>with a few teething problems</w:t>
            </w:r>
          </w:p>
          <w:p w14:paraId="5B1799C7" w14:textId="77777777" w:rsidR="00F17404" w:rsidRDefault="00F17404" w:rsidP="00F17404">
            <w:pPr>
              <w:ind w:left="0" w:firstLine="0"/>
              <w:rPr>
                <w:rFonts w:ascii="Arial" w:hAnsi="Arial" w:cs="Arial"/>
                <w:sz w:val="22"/>
                <w:szCs w:val="28"/>
              </w:rPr>
            </w:pPr>
          </w:p>
          <w:p w14:paraId="337342A2" w14:textId="77777777" w:rsidR="00F17404" w:rsidRDefault="00F17404" w:rsidP="00F17404">
            <w:pPr>
              <w:ind w:left="0" w:firstLine="0"/>
              <w:rPr>
                <w:rFonts w:ascii="Arial" w:hAnsi="Arial" w:cs="Arial"/>
                <w:sz w:val="22"/>
                <w:szCs w:val="28"/>
              </w:rPr>
            </w:pPr>
            <w:proofErr w:type="gramStart"/>
            <w:r>
              <w:rPr>
                <w:rFonts w:ascii="Arial" w:hAnsi="Arial" w:cs="Arial"/>
                <w:sz w:val="22"/>
                <w:szCs w:val="28"/>
              </w:rPr>
              <w:t>A number of</w:t>
            </w:r>
            <w:proofErr w:type="gramEnd"/>
            <w:r>
              <w:rPr>
                <w:rFonts w:ascii="Arial" w:hAnsi="Arial" w:cs="Arial"/>
                <w:sz w:val="22"/>
                <w:szCs w:val="28"/>
              </w:rPr>
              <w:t xml:space="preserve"> the Locke gates are going to be renovated in the Autumn / Winter 2023/24</w:t>
            </w:r>
          </w:p>
          <w:p w14:paraId="27261D42" w14:textId="77777777" w:rsidR="00553D4C" w:rsidRDefault="00553D4C" w:rsidP="00553D4C">
            <w:pPr>
              <w:ind w:left="0" w:firstLine="0"/>
              <w:rPr>
                <w:rFonts w:ascii="Arial" w:hAnsi="Arial" w:cs="Arial"/>
                <w:sz w:val="22"/>
                <w:szCs w:val="28"/>
              </w:rPr>
            </w:pPr>
          </w:p>
          <w:p w14:paraId="76625ACD" w14:textId="0509B5AE" w:rsidR="00F17404" w:rsidRPr="00553D4C" w:rsidRDefault="00F17404" w:rsidP="00553D4C">
            <w:pPr>
              <w:ind w:left="0" w:firstLine="0"/>
              <w:rPr>
                <w:rFonts w:ascii="Arial" w:hAnsi="Arial" w:cs="Arial"/>
                <w:sz w:val="22"/>
                <w:szCs w:val="28"/>
              </w:rPr>
            </w:pPr>
            <w:r w:rsidRPr="00553D4C">
              <w:rPr>
                <w:rFonts w:ascii="Arial" w:hAnsi="Arial" w:cs="Arial"/>
                <w:sz w:val="22"/>
                <w:szCs w:val="28"/>
              </w:rPr>
              <w:t>Visit England</w:t>
            </w:r>
            <w:r w:rsidR="00553D4C">
              <w:rPr>
                <w:rFonts w:ascii="Arial" w:hAnsi="Arial" w:cs="Arial"/>
                <w:sz w:val="22"/>
                <w:szCs w:val="28"/>
              </w:rPr>
              <w:t xml:space="preserve"> have also</w:t>
            </w:r>
            <w:r w:rsidRPr="00553D4C">
              <w:rPr>
                <w:rFonts w:ascii="Arial" w:hAnsi="Arial" w:cs="Arial"/>
                <w:sz w:val="22"/>
                <w:szCs w:val="28"/>
              </w:rPr>
              <w:t xml:space="preserve"> </w:t>
            </w:r>
            <w:proofErr w:type="gramStart"/>
            <w:r w:rsidRPr="00553D4C">
              <w:rPr>
                <w:rFonts w:ascii="Arial" w:hAnsi="Arial" w:cs="Arial"/>
                <w:sz w:val="22"/>
                <w:szCs w:val="28"/>
              </w:rPr>
              <w:t>made an inspection</w:t>
            </w:r>
            <w:proofErr w:type="gramEnd"/>
            <w:r w:rsidRPr="00553D4C">
              <w:rPr>
                <w:rFonts w:ascii="Arial" w:hAnsi="Arial" w:cs="Arial"/>
                <w:sz w:val="22"/>
                <w:szCs w:val="28"/>
              </w:rPr>
              <w:t xml:space="preserve"> to the museum.</w:t>
            </w:r>
          </w:p>
        </w:tc>
      </w:tr>
      <w:tr w:rsidR="00F17404" w:rsidRPr="002B1697" w14:paraId="0D66D66E" w14:textId="364256F9" w:rsidTr="007C1771">
        <w:tc>
          <w:tcPr>
            <w:tcW w:w="797" w:type="dxa"/>
          </w:tcPr>
          <w:p w14:paraId="0D5A0AE7" w14:textId="558B2CF8" w:rsidR="00F17404" w:rsidRPr="00F6625A" w:rsidRDefault="00F17404" w:rsidP="00F17404">
            <w:pPr>
              <w:pStyle w:val="ListParagraph"/>
              <w:ind w:left="0" w:firstLine="0"/>
              <w:contextualSpacing/>
              <w:rPr>
                <w:rFonts w:ascii="Arial" w:hAnsi="Arial" w:cs="Arial"/>
                <w:b/>
                <w:szCs w:val="22"/>
              </w:rPr>
            </w:pPr>
            <w:r>
              <w:rPr>
                <w:rFonts w:ascii="Arial" w:hAnsi="Arial" w:cs="Arial"/>
                <w:b/>
                <w:szCs w:val="22"/>
              </w:rPr>
              <w:t>e</w:t>
            </w:r>
            <w:r w:rsidRPr="00F6625A">
              <w:rPr>
                <w:rFonts w:ascii="Arial" w:hAnsi="Arial" w:cs="Arial"/>
                <w:b/>
                <w:szCs w:val="22"/>
              </w:rPr>
              <w:t>.</w:t>
            </w:r>
          </w:p>
        </w:tc>
        <w:tc>
          <w:tcPr>
            <w:tcW w:w="2779" w:type="dxa"/>
          </w:tcPr>
          <w:p w14:paraId="76D34CFB" w14:textId="77777777" w:rsidR="00F17404" w:rsidRPr="001643B4" w:rsidRDefault="00F17404" w:rsidP="00F17404">
            <w:pPr>
              <w:tabs>
                <w:tab w:val="left" w:pos="1418"/>
              </w:tabs>
              <w:ind w:left="0" w:firstLine="0"/>
              <w:contextualSpacing/>
              <w:rPr>
                <w:rFonts w:ascii="Arial" w:hAnsi="Arial" w:cs="Arial"/>
                <w:b/>
                <w:szCs w:val="22"/>
              </w:rPr>
            </w:pPr>
            <w:r>
              <w:rPr>
                <w:rFonts w:ascii="Arial" w:hAnsi="Arial" w:cs="Arial"/>
                <w:b/>
                <w:szCs w:val="22"/>
              </w:rPr>
              <w:t>Speed Indicator Sign &amp; speeding traffic</w:t>
            </w:r>
          </w:p>
          <w:p w14:paraId="5260F497" w14:textId="7B847F3E" w:rsidR="00F17404" w:rsidRDefault="00F17404" w:rsidP="00F17404">
            <w:pPr>
              <w:pStyle w:val="ListParagraph"/>
              <w:ind w:left="0" w:firstLine="0"/>
              <w:contextualSpacing/>
              <w:rPr>
                <w:rFonts w:ascii="Arial" w:hAnsi="Arial" w:cs="Arial"/>
                <w:b/>
                <w:szCs w:val="22"/>
              </w:rPr>
            </w:pPr>
          </w:p>
        </w:tc>
        <w:tc>
          <w:tcPr>
            <w:tcW w:w="3272" w:type="dxa"/>
          </w:tcPr>
          <w:p w14:paraId="6C94394B" w14:textId="233D2E13" w:rsidR="00F17404" w:rsidRDefault="00F17404" w:rsidP="00F17404">
            <w:pPr>
              <w:ind w:left="0" w:firstLine="0"/>
              <w:rPr>
                <w:rFonts w:ascii="Arial" w:hAnsi="Arial" w:cs="Arial"/>
                <w:sz w:val="22"/>
                <w:szCs w:val="28"/>
              </w:rPr>
            </w:pPr>
            <w:r>
              <w:rPr>
                <w:rFonts w:ascii="Arial" w:hAnsi="Arial" w:cs="Arial"/>
                <w:sz w:val="22"/>
                <w:szCs w:val="28"/>
              </w:rPr>
              <w:t xml:space="preserve">To discuss the data from the </w:t>
            </w:r>
            <w:proofErr w:type="spellStart"/>
            <w:r>
              <w:rPr>
                <w:rFonts w:ascii="Arial" w:hAnsi="Arial" w:cs="Arial"/>
                <w:sz w:val="22"/>
                <w:szCs w:val="28"/>
              </w:rPr>
              <w:t>SiD</w:t>
            </w:r>
            <w:proofErr w:type="spellEnd"/>
            <w:r>
              <w:rPr>
                <w:rFonts w:ascii="Arial" w:hAnsi="Arial" w:cs="Arial"/>
                <w:sz w:val="22"/>
                <w:szCs w:val="28"/>
              </w:rPr>
              <w:t xml:space="preserve"> including the data from the current temporary location and the recent Traffic recording strips</w:t>
            </w:r>
          </w:p>
        </w:tc>
        <w:tc>
          <w:tcPr>
            <w:tcW w:w="3125" w:type="dxa"/>
          </w:tcPr>
          <w:p w14:paraId="7D1D5029" w14:textId="77777777" w:rsidR="00F17404" w:rsidRDefault="00F17404" w:rsidP="00F17404">
            <w:pPr>
              <w:ind w:left="0" w:firstLine="0"/>
              <w:rPr>
                <w:rFonts w:ascii="Arial" w:hAnsi="Arial" w:cs="Arial"/>
                <w:sz w:val="22"/>
                <w:szCs w:val="28"/>
              </w:rPr>
            </w:pPr>
            <w:r>
              <w:rPr>
                <w:rFonts w:ascii="Arial" w:hAnsi="Arial" w:cs="Arial"/>
                <w:sz w:val="22"/>
                <w:szCs w:val="28"/>
              </w:rPr>
              <w:t>The clerk to continue to contact Nathan for the software to download the information from the speed sign.</w:t>
            </w:r>
          </w:p>
          <w:p w14:paraId="68993D1D" w14:textId="77777777" w:rsidR="00F17404" w:rsidRDefault="00F17404" w:rsidP="00F17404">
            <w:pPr>
              <w:ind w:left="0" w:firstLine="0"/>
              <w:rPr>
                <w:rFonts w:ascii="Arial" w:hAnsi="Arial" w:cs="Arial"/>
                <w:sz w:val="22"/>
                <w:szCs w:val="28"/>
              </w:rPr>
            </w:pPr>
          </w:p>
          <w:p w14:paraId="2A0F5078" w14:textId="59CA6411" w:rsidR="00F17404" w:rsidRDefault="00F17404" w:rsidP="00F17404">
            <w:pPr>
              <w:ind w:left="0" w:firstLine="0"/>
              <w:rPr>
                <w:rFonts w:ascii="Arial" w:hAnsi="Arial" w:cs="Arial"/>
                <w:sz w:val="22"/>
                <w:szCs w:val="28"/>
              </w:rPr>
            </w:pPr>
            <w:r>
              <w:rPr>
                <w:rFonts w:ascii="Arial" w:hAnsi="Arial" w:cs="Arial"/>
                <w:sz w:val="22"/>
                <w:szCs w:val="28"/>
              </w:rPr>
              <w:t xml:space="preserve">The </w:t>
            </w:r>
            <w:proofErr w:type="spellStart"/>
            <w:r>
              <w:rPr>
                <w:rFonts w:ascii="Arial" w:hAnsi="Arial" w:cs="Arial"/>
                <w:sz w:val="22"/>
                <w:szCs w:val="28"/>
              </w:rPr>
              <w:t>MvAS</w:t>
            </w:r>
            <w:proofErr w:type="spellEnd"/>
            <w:r>
              <w:rPr>
                <w:rFonts w:ascii="Arial" w:hAnsi="Arial" w:cs="Arial"/>
                <w:sz w:val="22"/>
                <w:szCs w:val="28"/>
              </w:rPr>
              <w:t xml:space="preserve"> to be moved down to Rookery Lane for Half term</w:t>
            </w:r>
          </w:p>
        </w:tc>
      </w:tr>
      <w:tr w:rsidR="00F17404" w:rsidRPr="002B1697" w14:paraId="0E589BCE" w14:textId="77777777" w:rsidTr="007C1771">
        <w:tc>
          <w:tcPr>
            <w:tcW w:w="797" w:type="dxa"/>
          </w:tcPr>
          <w:p w14:paraId="7BD04FBF" w14:textId="28FF096F" w:rsidR="00F17404" w:rsidRDefault="00F17404" w:rsidP="00F17404">
            <w:pPr>
              <w:pStyle w:val="ListParagraph"/>
              <w:ind w:left="0" w:firstLine="0"/>
              <w:contextualSpacing/>
              <w:rPr>
                <w:rFonts w:ascii="Arial" w:hAnsi="Arial" w:cs="Arial"/>
                <w:b/>
                <w:szCs w:val="22"/>
              </w:rPr>
            </w:pPr>
            <w:r>
              <w:rPr>
                <w:rFonts w:ascii="Arial" w:hAnsi="Arial" w:cs="Arial"/>
                <w:b/>
                <w:szCs w:val="22"/>
              </w:rPr>
              <w:t>f.</w:t>
            </w:r>
          </w:p>
        </w:tc>
        <w:tc>
          <w:tcPr>
            <w:tcW w:w="2779" w:type="dxa"/>
          </w:tcPr>
          <w:p w14:paraId="01904ED9" w14:textId="446DB48C" w:rsidR="00F17404" w:rsidRDefault="00F17404" w:rsidP="00F17404">
            <w:pPr>
              <w:pStyle w:val="ListParagraph"/>
              <w:ind w:left="0" w:firstLine="0"/>
              <w:contextualSpacing/>
              <w:rPr>
                <w:rFonts w:ascii="Arial" w:hAnsi="Arial" w:cs="Arial"/>
                <w:b/>
                <w:szCs w:val="22"/>
              </w:rPr>
            </w:pPr>
            <w:r>
              <w:rPr>
                <w:rFonts w:ascii="Arial" w:hAnsi="Arial" w:cs="Arial"/>
                <w:b/>
                <w:szCs w:val="22"/>
              </w:rPr>
              <w:t>Traffic weights / Local Traffic only signs</w:t>
            </w:r>
          </w:p>
        </w:tc>
        <w:tc>
          <w:tcPr>
            <w:tcW w:w="3272" w:type="dxa"/>
          </w:tcPr>
          <w:p w14:paraId="3FB42691" w14:textId="77777777" w:rsidR="00F17404" w:rsidRDefault="00F17404" w:rsidP="00F17404">
            <w:pPr>
              <w:ind w:left="0" w:firstLine="0"/>
              <w:rPr>
                <w:rFonts w:ascii="Arial" w:hAnsi="Arial" w:cs="Arial"/>
                <w:sz w:val="22"/>
                <w:szCs w:val="28"/>
              </w:rPr>
            </w:pPr>
            <w:r>
              <w:rPr>
                <w:rFonts w:ascii="Arial" w:hAnsi="Arial" w:cs="Arial"/>
                <w:sz w:val="22"/>
                <w:szCs w:val="28"/>
              </w:rPr>
              <w:t>To discuss the weight of traffic coming through the village and possible methods to limit HGV vehicles using the village as a cut through</w:t>
            </w:r>
          </w:p>
          <w:p w14:paraId="7D385BFE" w14:textId="77777777" w:rsidR="00F17404" w:rsidRDefault="00F17404" w:rsidP="00F17404">
            <w:pPr>
              <w:ind w:left="0" w:firstLine="0"/>
              <w:rPr>
                <w:rFonts w:ascii="Arial" w:hAnsi="Arial" w:cs="Arial"/>
                <w:sz w:val="22"/>
                <w:szCs w:val="28"/>
              </w:rPr>
            </w:pPr>
          </w:p>
          <w:p w14:paraId="182D8312" w14:textId="762E1EE0" w:rsidR="00F17404" w:rsidRDefault="00F17404" w:rsidP="00F17404">
            <w:pPr>
              <w:ind w:left="0" w:firstLine="0"/>
              <w:rPr>
                <w:rFonts w:ascii="Arial" w:hAnsi="Arial" w:cs="Arial"/>
                <w:sz w:val="22"/>
                <w:szCs w:val="28"/>
              </w:rPr>
            </w:pPr>
            <w:r>
              <w:rPr>
                <w:rFonts w:ascii="Arial" w:hAnsi="Arial" w:cs="Arial"/>
                <w:sz w:val="22"/>
                <w:szCs w:val="28"/>
              </w:rPr>
              <w:t>Cllrs Richardson &amp; Stimson to feedback from the SEGRO meeting including the possibility of a fund for suitable traffic projects</w:t>
            </w:r>
          </w:p>
        </w:tc>
        <w:tc>
          <w:tcPr>
            <w:tcW w:w="3125" w:type="dxa"/>
          </w:tcPr>
          <w:p w14:paraId="22BA0943" w14:textId="77777777" w:rsidR="00A32827" w:rsidRDefault="00F17404" w:rsidP="00F17404">
            <w:pPr>
              <w:ind w:left="0" w:firstLine="0"/>
              <w:rPr>
                <w:rFonts w:ascii="Arial" w:hAnsi="Arial" w:cs="Arial"/>
                <w:sz w:val="22"/>
                <w:szCs w:val="28"/>
              </w:rPr>
            </w:pPr>
            <w:r>
              <w:rPr>
                <w:rFonts w:ascii="Arial" w:hAnsi="Arial" w:cs="Arial"/>
                <w:sz w:val="22"/>
                <w:szCs w:val="28"/>
              </w:rPr>
              <w:t>Cllr Richardson updated that</w:t>
            </w:r>
            <w:r w:rsidR="00556569">
              <w:rPr>
                <w:rFonts w:ascii="Arial" w:hAnsi="Arial" w:cs="Arial"/>
                <w:sz w:val="22"/>
                <w:szCs w:val="28"/>
              </w:rPr>
              <w:t xml:space="preserve"> he had attended the SEGRO meeting. Whilst there discussed the situation at Stoke Bruerne. It was then suggested the village </w:t>
            </w:r>
            <w:r w:rsidR="00A32827">
              <w:rPr>
                <w:rFonts w:ascii="Arial" w:hAnsi="Arial" w:cs="Arial"/>
                <w:sz w:val="22"/>
                <w:szCs w:val="28"/>
              </w:rPr>
              <w:t xml:space="preserve">may be able to access grant funding towards the purchase of </w:t>
            </w:r>
            <w:proofErr w:type="spellStart"/>
            <w:r w:rsidR="00A32827">
              <w:rPr>
                <w:rFonts w:ascii="Arial" w:hAnsi="Arial" w:cs="Arial"/>
                <w:sz w:val="22"/>
                <w:szCs w:val="28"/>
              </w:rPr>
              <w:t>a</w:t>
            </w:r>
            <w:proofErr w:type="spellEnd"/>
            <w:r w:rsidR="00A32827">
              <w:rPr>
                <w:rFonts w:ascii="Arial" w:hAnsi="Arial" w:cs="Arial"/>
                <w:sz w:val="22"/>
                <w:szCs w:val="28"/>
              </w:rPr>
              <w:t xml:space="preserve"> second Speed Indicator Device.</w:t>
            </w:r>
          </w:p>
          <w:p w14:paraId="250A11C6" w14:textId="1F66305F" w:rsidR="00F17404" w:rsidRPr="007C339A" w:rsidRDefault="00A32827" w:rsidP="00F17404">
            <w:pPr>
              <w:ind w:left="0" w:firstLine="0"/>
              <w:rPr>
                <w:rFonts w:ascii="Arial" w:hAnsi="Arial" w:cs="Arial"/>
                <w:sz w:val="22"/>
                <w:szCs w:val="28"/>
              </w:rPr>
            </w:pPr>
            <w:r>
              <w:rPr>
                <w:rFonts w:ascii="Arial" w:hAnsi="Arial" w:cs="Arial"/>
                <w:sz w:val="22"/>
                <w:szCs w:val="28"/>
              </w:rPr>
              <w:t>It was also shared at the meeting that</w:t>
            </w:r>
            <w:r w:rsidR="00F17404">
              <w:rPr>
                <w:rFonts w:ascii="Arial" w:hAnsi="Arial" w:cs="Arial"/>
                <w:sz w:val="22"/>
                <w:szCs w:val="28"/>
              </w:rPr>
              <w:t xml:space="preserve"> any vehicle from SEGRO must turn left out of the site towards to motorway. </w:t>
            </w:r>
            <w:r w:rsidR="00F17404">
              <w:rPr>
                <w:rFonts w:ascii="Arial" w:hAnsi="Arial" w:cs="Arial"/>
                <w:sz w:val="22"/>
                <w:szCs w:val="28"/>
              </w:rPr>
              <w:lastRenderedPageBreak/>
              <w:t>There is an APR data which will SEGRO fine vehicles which do not turn left away from the site.</w:t>
            </w:r>
            <w:r>
              <w:rPr>
                <w:rFonts w:ascii="Arial" w:hAnsi="Arial" w:cs="Arial"/>
                <w:sz w:val="22"/>
                <w:szCs w:val="28"/>
              </w:rPr>
              <w:t xml:space="preserve"> This however does not stop the drivers turning around at the roundabout and use the village roads.</w:t>
            </w:r>
          </w:p>
        </w:tc>
      </w:tr>
      <w:tr w:rsidR="00F17404" w:rsidRPr="002B1697" w14:paraId="5FDF1926" w14:textId="77777777" w:rsidTr="007C1771">
        <w:tc>
          <w:tcPr>
            <w:tcW w:w="797" w:type="dxa"/>
          </w:tcPr>
          <w:p w14:paraId="51AA8E73" w14:textId="54781E99" w:rsidR="00F17404" w:rsidRDefault="00F17404" w:rsidP="00F17404">
            <w:pPr>
              <w:pStyle w:val="ListParagraph"/>
              <w:ind w:left="0" w:firstLine="0"/>
              <w:contextualSpacing/>
              <w:rPr>
                <w:rFonts w:ascii="Arial" w:hAnsi="Arial" w:cs="Arial"/>
                <w:b/>
                <w:szCs w:val="22"/>
              </w:rPr>
            </w:pPr>
            <w:r>
              <w:rPr>
                <w:rFonts w:ascii="Arial" w:hAnsi="Arial" w:cs="Arial"/>
                <w:b/>
                <w:szCs w:val="22"/>
              </w:rPr>
              <w:lastRenderedPageBreak/>
              <w:t>g.</w:t>
            </w:r>
          </w:p>
        </w:tc>
        <w:tc>
          <w:tcPr>
            <w:tcW w:w="2779" w:type="dxa"/>
          </w:tcPr>
          <w:p w14:paraId="191DE67C" w14:textId="77777777" w:rsidR="00F17404" w:rsidRDefault="00F17404" w:rsidP="00F17404">
            <w:pPr>
              <w:tabs>
                <w:tab w:val="left" w:pos="1418"/>
              </w:tabs>
              <w:ind w:left="0" w:firstLine="0"/>
              <w:contextualSpacing/>
              <w:rPr>
                <w:rFonts w:ascii="Arial" w:hAnsi="Arial" w:cs="Arial"/>
                <w:b/>
                <w:szCs w:val="22"/>
              </w:rPr>
            </w:pPr>
            <w:r>
              <w:rPr>
                <w:rFonts w:ascii="Arial" w:hAnsi="Arial" w:cs="Arial"/>
                <w:b/>
                <w:szCs w:val="22"/>
              </w:rPr>
              <w:t xml:space="preserve">Drains &amp; </w:t>
            </w:r>
            <w:proofErr w:type="spellStart"/>
            <w:r>
              <w:rPr>
                <w:rFonts w:ascii="Arial" w:hAnsi="Arial" w:cs="Arial"/>
                <w:b/>
                <w:szCs w:val="22"/>
              </w:rPr>
              <w:t>Gulleys</w:t>
            </w:r>
            <w:proofErr w:type="spellEnd"/>
          </w:p>
          <w:p w14:paraId="1727B2D0" w14:textId="77777777" w:rsidR="00F17404" w:rsidRDefault="00F17404" w:rsidP="00F17404">
            <w:pPr>
              <w:tabs>
                <w:tab w:val="left" w:pos="1418"/>
              </w:tabs>
              <w:ind w:left="0" w:firstLine="0"/>
              <w:contextualSpacing/>
              <w:rPr>
                <w:rFonts w:ascii="Arial" w:hAnsi="Arial" w:cs="Arial"/>
                <w:b/>
                <w:szCs w:val="22"/>
              </w:rPr>
            </w:pPr>
          </w:p>
        </w:tc>
        <w:tc>
          <w:tcPr>
            <w:tcW w:w="3272" w:type="dxa"/>
          </w:tcPr>
          <w:p w14:paraId="690391A7" w14:textId="2B1FF120" w:rsidR="00F17404" w:rsidRDefault="00F17404" w:rsidP="00F17404">
            <w:pPr>
              <w:ind w:left="0" w:firstLine="0"/>
              <w:rPr>
                <w:rFonts w:ascii="Arial" w:hAnsi="Arial" w:cs="Arial"/>
                <w:sz w:val="22"/>
                <w:szCs w:val="28"/>
              </w:rPr>
            </w:pPr>
            <w:r>
              <w:rPr>
                <w:rFonts w:ascii="Arial" w:hAnsi="Arial" w:cs="Arial"/>
                <w:sz w:val="22"/>
                <w:szCs w:val="28"/>
              </w:rPr>
              <w:t>To report on the progress of the clearing of the drains and any necessary actions that need to be taken</w:t>
            </w:r>
          </w:p>
        </w:tc>
        <w:tc>
          <w:tcPr>
            <w:tcW w:w="3125" w:type="dxa"/>
          </w:tcPr>
          <w:p w14:paraId="6553E15F" w14:textId="77777777" w:rsidR="00556569" w:rsidRPr="00556569" w:rsidRDefault="00556569" w:rsidP="00556569">
            <w:pPr>
              <w:ind w:left="0" w:firstLine="0"/>
              <w:rPr>
                <w:rFonts w:ascii="Arial" w:hAnsi="Arial" w:cs="Arial"/>
                <w:sz w:val="22"/>
                <w:szCs w:val="28"/>
              </w:rPr>
            </w:pPr>
            <w:r w:rsidRPr="00556569">
              <w:rPr>
                <w:rFonts w:ascii="Arial" w:hAnsi="Arial" w:cs="Arial"/>
                <w:sz w:val="22"/>
                <w:szCs w:val="28"/>
              </w:rPr>
              <w:t xml:space="preserve">A resident reported drains on bridge road and received a message back to say that work will not be carried out </w:t>
            </w:r>
          </w:p>
          <w:p w14:paraId="5DF9DFCA" w14:textId="77777777" w:rsidR="00556569" w:rsidRPr="00556569" w:rsidRDefault="00556569" w:rsidP="00556569">
            <w:pPr>
              <w:ind w:left="0" w:firstLine="0"/>
              <w:rPr>
                <w:rFonts w:ascii="Arial" w:hAnsi="Arial" w:cs="Arial"/>
                <w:sz w:val="22"/>
                <w:szCs w:val="28"/>
              </w:rPr>
            </w:pPr>
            <w:r w:rsidRPr="00556569">
              <w:rPr>
                <w:rFonts w:ascii="Arial" w:hAnsi="Arial" w:cs="Arial"/>
                <w:sz w:val="22"/>
                <w:szCs w:val="28"/>
              </w:rPr>
              <w:t>Cllr Richardson updated that the main drain through the village was meant to be cleaned out last year. The Parish Council’s mission is to ensure that the work that was meant to be completed last year is done this year.</w:t>
            </w:r>
          </w:p>
          <w:p w14:paraId="48F7A76F" w14:textId="330CA666" w:rsidR="00F17404" w:rsidRPr="007C339A" w:rsidRDefault="00553D4C" w:rsidP="00556569">
            <w:pPr>
              <w:ind w:left="0" w:firstLine="0"/>
              <w:rPr>
                <w:rFonts w:ascii="Arial" w:hAnsi="Arial" w:cs="Arial"/>
                <w:sz w:val="22"/>
                <w:szCs w:val="28"/>
              </w:rPr>
            </w:pPr>
            <w:r>
              <w:rPr>
                <w:rFonts w:ascii="Arial" w:hAnsi="Arial" w:cs="Arial"/>
                <w:sz w:val="22"/>
                <w:szCs w:val="28"/>
              </w:rPr>
              <w:t xml:space="preserve">Cllrs Stimson and Richardson updated that they are still chasing up for the remaining areas of the drains and </w:t>
            </w:r>
            <w:proofErr w:type="spellStart"/>
            <w:r>
              <w:rPr>
                <w:rFonts w:ascii="Arial" w:hAnsi="Arial" w:cs="Arial"/>
                <w:sz w:val="22"/>
                <w:szCs w:val="28"/>
              </w:rPr>
              <w:t>gulleys</w:t>
            </w:r>
            <w:proofErr w:type="spellEnd"/>
            <w:r>
              <w:rPr>
                <w:rFonts w:ascii="Arial" w:hAnsi="Arial" w:cs="Arial"/>
                <w:sz w:val="22"/>
                <w:szCs w:val="28"/>
              </w:rPr>
              <w:t xml:space="preserve"> in the village to be cleared. There was also an effort with the unitary Councillor to chase the increase the frequency of the roads being swept in the village.</w:t>
            </w:r>
          </w:p>
        </w:tc>
      </w:tr>
      <w:tr w:rsidR="00F17404" w:rsidRPr="002B1697" w14:paraId="53648114" w14:textId="77777777" w:rsidTr="007C1771">
        <w:tc>
          <w:tcPr>
            <w:tcW w:w="797" w:type="dxa"/>
          </w:tcPr>
          <w:p w14:paraId="6642BED8" w14:textId="7EBA9657" w:rsidR="00F17404" w:rsidRDefault="00F17404" w:rsidP="00F17404">
            <w:pPr>
              <w:pStyle w:val="ListParagraph"/>
              <w:ind w:left="0" w:firstLine="0"/>
              <w:contextualSpacing/>
              <w:rPr>
                <w:rFonts w:ascii="Arial" w:hAnsi="Arial" w:cs="Arial"/>
                <w:b/>
                <w:szCs w:val="22"/>
              </w:rPr>
            </w:pPr>
            <w:r>
              <w:rPr>
                <w:rFonts w:ascii="Arial" w:hAnsi="Arial" w:cs="Arial"/>
                <w:b/>
                <w:szCs w:val="22"/>
              </w:rPr>
              <w:t>h.</w:t>
            </w:r>
          </w:p>
        </w:tc>
        <w:tc>
          <w:tcPr>
            <w:tcW w:w="2779" w:type="dxa"/>
          </w:tcPr>
          <w:p w14:paraId="51B8BE7F" w14:textId="77777777" w:rsidR="00F17404" w:rsidRDefault="00F17404" w:rsidP="00F17404">
            <w:pPr>
              <w:tabs>
                <w:tab w:val="left" w:pos="1418"/>
              </w:tabs>
              <w:ind w:left="0" w:firstLine="0"/>
              <w:contextualSpacing/>
              <w:rPr>
                <w:rFonts w:ascii="Arial" w:hAnsi="Arial" w:cs="Arial"/>
                <w:b/>
                <w:szCs w:val="22"/>
              </w:rPr>
            </w:pPr>
            <w:r>
              <w:rPr>
                <w:rFonts w:ascii="Arial" w:hAnsi="Arial" w:cs="Arial"/>
                <w:b/>
                <w:szCs w:val="22"/>
              </w:rPr>
              <w:t xml:space="preserve">Update from </w:t>
            </w:r>
            <w:proofErr w:type="spellStart"/>
            <w:r>
              <w:rPr>
                <w:rFonts w:ascii="Arial" w:hAnsi="Arial" w:cs="Arial"/>
                <w:b/>
                <w:szCs w:val="22"/>
              </w:rPr>
              <w:t>Tove</w:t>
            </w:r>
            <w:proofErr w:type="spellEnd"/>
          </w:p>
          <w:p w14:paraId="29A0523E" w14:textId="77777777" w:rsidR="00F17404" w:rsidRDefault="00F17404" w:rsidP="00F17404">
            <w:pPr>
              <w:tabs>
                <w:tab w:val="left" w:pos="1418"/>
              </w:tabs>
              <w:ind w:left="0" w:firstLine="0"/>
              <w:contextualSpacing/>
              <w:rPr>
                <w:rFonts w:ascii="Arial" w:hAnsi="Arial" w:cs="Arial"/>
                <w:b/>
                <w:szCs w:val="22"/>
              </w:rPr>
            </w:pPr>
          </w:p>
        </w:tc>
        <w:tc>
          <w:tcPr>
            <w:tcW w:w="3272" w:type="dxa"/>
          </w:tcPr>
          <w:p w14:paraId="067FCBF9" w14:textId="3770ECFF" w:rsidR="00F17404" w:rsidRDefault="00F17404" w:rsidP="00F17404">
            <w:pPr>
              <w:ind w:left="0" w:firstLine="0"/>
              <w:rPr>
                <w:rFonts w:ascii="Arial" w:hAnsi="Arial" w:cs="Arial"/>
                <w:sz w:val="22"/>
                <w:szCs w:val="28"/>
              </w:rPr>
            </w:pPr>
            <w:r>
              <w:rPr>
                <w:rFonts w:ascii="Arial" w:hAnsi="Arial" w:cs="Arial"/>
                <w:sz w:val="22"/>
                <w:szCs w:val="28"/>
              </w:rPr>
              <w:t xml:space="preserve">To hear any update from </w:t>
            </w:r>
            <w:proofErr w:type="spellStart"/>
            <w:r>
              <w:rPr>
                <w:rFonts w:ascii="Arial" w:hAnsi="Arial" w:cs="Arial"/>
                <w:sz w:val="22"/>
                <w:szCs w:val="28"/>
              </w:rPr>
              <w:t>Tove</w:t>
            </w:r>
            <w:proofErr w:type="spellEnd"/>
            <w:r>
              <w:rPr>
                <w:rFonts w:ascii="Arial" w:hAnsi="Arial" w:cs="Arial"/>
                <w:sz w:val="22"/>
                <w:szCs w:val="28"/>
              </w:rPr>
              <w:t xml:space="preserve"> football club</w:t>
            </w:r>
          </w:p>
        </w:tc>
        <w:tc>
          <w:tcPr>
            <w:tcW w:w="3125" w:type="dxa"/>
          </w:tcPr>
          <w:p w14:paraId="6FC0D2D1" w14:textId="78D829F4" w:rsidR="00F17404" w:rsidRPr="007C339A" w:rsidRDefault="00556569" w:rsidP="00F17404">
            <w:pPr>
              <w:ind w:left="0" w:firstLine="0"/>
              <w:rPr>
                <w:rFonts w:ascii="Arial" w:hAnsi="Arial" w:cs="Arial"/>
                <w:sz w:val="22"/>
                <w:szCs w:val="28"/>
              </w:rPr>
            </w:pPr>
            <w:r>
              <w:rPr>
                <w:rFonts w:ascii="Arial" w:hAnsi="Arial" w:cs="Arial"/>
                <w:sz w:val="22"/>
                <w:szCs w:val="28"/>
              </w:rPr>
              <w:t xml:space="preserve">Following </w:t>
            </w:r>
            <w:proofErr w:type="spellStart"/>
            <w:r>
              <w:rPr>
                <w:rFonts w:ascii="Arial" w:hAnsi="Arial" w:cs="Arial"/>
                <w:sz w:val="22"/>
                <w:szCs w:val="28"/>
              </w:rPr>
              <w:t>Tove’s</w:t>
            </w:r>
            <w:proofErr w:type="spellEnd"/>
            <w:r>
              <w:rPr>
                <w:rFonts w:ascii="Arial" w:hAnsi="Arial" w:cs="Arial"/>
                <w:sz w:val="22"/>
                <w:szCs w:val="28"/>
              </w:rPr>
              <w:t xml:space="preserve"> request for a defibrillator in the village </w:t>
            </w:r>
            <w:proofErr w:type="gramStart"/>
            <w:r>
              <w:rPr>
                <w:rFonts w:ascii="Arial" w:hAnsi="Arial" w:cs="Arial"/>
                <w:sz w:val="22"/>
                <w:szCs w:val="28"/>
              </w:rPr>
              <w:t xml:space="preserve">a </w:t>
            </w:r>
            <w:r w:rsidR="00F17404">
              <w:rPr>
                <w:rFonts w:ascii="Arial" w:hAnsi="Arial" w:cs="Arial"/>
                <w:sz w:val="22"/>
                <w:szCs w:val="28"/>
              </w:rPr>
              <w:t xml:space="preserve"> resident</w:t>
            </w:r>
            <w:proofErr w:type="gramEnd"/>
            <w:r w:rsidR="00F17404">
              <w:rPr>
                <w:rFonts w:ascii="Arial" w:hAnsi="Arial" w:cs="Arial"/>
                <w:sz w:val="22"/>
                <w:szCs w:val="28"/>
              </w:rPr>
              <w:t xml:space="preserve"> has requested that all the defibrillators </w:t>
            </w:r>
            <w:r>
              <w:rPr>
                <w:rFonts w:ascii="Arial" w:hAnsi="Arial" w:cs="Arial"/>
                <w:sz w:val="22"/>
                <w:szCs w:val="28"/>
              </w:rPr>
              <w:t xml:space="preserve">be </w:t>
            </w:r>
            <w:r w:rsidR="00F17404">
              <w:rPr>
                <w:rFonts w:ascii="Arial" w:hAnsi="Arial" w:cs="Arial"/>
                <w:sz w:val="22"/>
                <w:szCs w:val="28"/>
              </w:rPr>
              <w:t>universal across the village.</w:t>
            </w:r>
          </w:p>
        </w:tc>
      </w:tr>
      <w:tr w:rsidR="00F17404" w:rsidRPr="002B1697" w14:paraId="613D3557" w14:textId="77777777" w:rsidTr="007C1771">
        <w:tc>
          <w:tcPr>
            <w:tcW w:w="797" w:type="dxa"/>
          </w:tcPr>
          <w:p w14:paraId="12E0586D" w14:textId="7D7CAA21" w:rsidR="00F17404" w:rsidRDefault="00F17404" w:rsidP="00F17404">
            <w:pPr>
              <w:pStyle w:val="ListParagraph"/>
              <w:ind w:left="0" w:firstLine="0"/>
              <w:contextualSpacing/>
              <w:rPr>
                <w:rFonts w:ascii="Arial" w:hAnsi="Arial" w:cs="Arial"/>
                <w:b/>
                <w:szCs w:val="22"/>
              </w:rPr>
            </w:pPr>
            <w:proofErr w:type="spellStart"/>
            <w:r>
              <w:rPr>
                <w:rFonts w:ascii="Arial" w:hAnsi="Arial" w:cs="Arial"/>
                <w:b/>
                <w:szCs w:val="22"/>
              </w:rPr>
              <w:t>i</w:t>
            </w:r>
            <w:proofErr w:type="spellEnd"/>
            <w:r>
              <w:rPr>
                <w:rFonts w:ascii="Arial" w:hAnsi="Arial" w:cs="Arial"/>
                <w:b/>
                <w:szCs w:val="22"/>
              </w:rPr>
              <w:t>.</w:t>
            </w:r>
          </w:p>
        </w:tc>
        <w:tc>
          <w:tcPr>
            <w:tcW w:w="2779" w:type="dxa"/>
          </w:tcPr>
          <w:p w14:paraId="43AD05A5" w14:textId="4B51778A" w:rsidR="00F17404" w:rsidRDefault="00F17404" w:rsidP="00F17404">
            <w:pPr>
              <w:tabs>
                <w:tab w:val="left" w:pos="1418"/>
              </w:tabs>
              <w:ind w:left="0" w:firstLine="0"/>
              <w:contextualSpacing/>
              <w:rPr>
                <w:rFonts w:ascii="Arial" w:hAnsi="Arial" w:cs="Arial"/>
                <w:b/>
                <w:szCs w:val="22"/>
              </w:rPr>
            </w:pPr>
            <w:r>
              <w:rPr>
                <w:rFonts w:ascii="Arial" w:hAnsi="Arial" w:cs="Arial"/>
                <w:b/>
                <w:szCs w:val="22"/>
              </w:rPr>
              <w:t>Request for use of the Playing field by Grange Park Rangers</w:t>
            </w:r>
          </w:p>
        </w:tc>
        <w:tc>
          <w:tcPr>
            <w:tcW w:w="3272" w:type="dxa"/>
          </w:tcPr>
          <w:p w14:paraId="5FBE5FAF" w14:textId="0F63B530" w:rsidR="00F17404" w:rsidRDefault="00F17404" w:rsidP="00F17404">
            <w:pPr>
              <w:ind w:left="0" w:firstLine="0"/>
              <w:rPr>
                <w:rFonts w:ascii="Arial" w:hAnsi="Arial" w:cs="Arial"/>
                <w:sz w:val="22"/>
                <w:szCs w:val="28"/>
              </w:rPr>
            </w:pPr>
            <w:r>
              <w:rPr>
                <w:rFonts w:ascii="Arial" w:hAnsi="Arial" w:cs="Arial"/>
                <w:sz w:val="22"/>
                <w:szCs w:val="28"/>
              </w:rPr>
              <w:t xml:space="preserve">To review and discuss the request from Grange Park Rangers to use the Playing Field </w:t>
            </w:r>
          </w:p>
        </w:tc>
        <w:tc>
          <w:tcPr>
            <w:tcW w:w="3125" w:type="dxa"/>
          </w:tcPr>
          <w:p w14:paraId="2569A720" w14:textId="7F2AB3EC" w:rsidR="00F17404" w:rsidRDefault="00F17404" w:rsidP="00F17404">
            <w:pPr>
              <w:ind w:left="0" w:firstLine="0"/>
              <w:rPr>
                <w:rFonts w:ascii="Arial" w:hAnsi="Arial" w:cs="Arial"/>
                <w:sz w:val="22"/>
                <w:szCs w:val="28"/>
              </w:rPr>
            </w:pPr>
            <w:r>
              <w:rPr>
                <w:rFonts w:ascii="Arial" w:hAnsi="Arial" w:cs="Arial"/>
                <w:sz w:val="22"/>
                <w:szCs w:val="28"/>
              </w:rPr>
              <w:t>The Parish Council resolved to turn down the request from Grange Park Rangers to use the playing field.</w:t>
            </w:r>
          </w:p>
        </w:tc>
      </w:tr>
      <w:tr w:rsidR="00F17404" w:rsidRPr="002B1697" w14:paraId="14247429" w14:textId="77777777" w:rsidTr="007C1771">
        <w:tc>
          <w:tcPr>
            <w:tcW w:w="797" w:type="dxa"/>
          </w:tcPr>
          <w:p w14:paraId="43F4FA73" w14:textId="7E114E57" w:rsidR="00F17404" w:rsidRDefault="00F17404" w:rsidP="00F17404">
            <w:pPr>
              <w:pStyle w:val="ListParagraph"/>
              <w:ind w:left="0" w:firstLine="0"/>
              <w:contextualSpacing/>
              <w:rPr>
                <w:rFonts w:ascii="Arial" w:hAnsi="Arial" w:cs="Arial"/>
                <w:b/>
                <w:szCs w:val="22"/>
              </w:rPr>
            </w:pPr>
            <w:r>
              <w:rPr>
                <w:rFonts w:ascii="Arial" w:hAnsi="Arial" w:cs="Arial"/>
                <w:b/>
                <w:szCs w:val="22"/>
              </w:rPr>
              <w:t>j.</w:t>
            </w:r>
          </w:p>
        </w:tc>
        <w:tc>
          <w:tcPr>
            <w:tcW w:w="2779" w:type="dxa"/>
          </w:tcPr>
          <w:p w14:paraId="2838F45B" w14:textId="24455B7F" w:rsidR="00F17404" w:rsidRDefault="00F17404" w:rsidP="00F17404">
            <w:pPr>
              <w:tabs>
                <w:tab w:val="left" w:pos="1418"/>
              </w:tabs>
              <w:ind w:left="0" w:firstLine="0"/>
              <w:contextualSpacing/>
              <w:rPr>
                <w:rFonts w:ascii="Arial" w:hAnsi="Arial" w:cs="Arial"/>
                <w:b/>
                <w:szCs w:val="22"/>
              </w:rPr>
            </w:pPr>
            <w:r>
              <w:rPr>
                <w:rFonts w:ascii="Arial" w:hAnsi="Arial" w:cs="Arial"/>
                <w:b/>
                <w:szCs w:val="22"/>
              </w:rPr>
              <w:t>Noticeboard / Wentworth Way Gate</w:t>
            </w:r>
          </w:p>
        </w:tc>
        <w:tc>
          <w:tcPr>
            <w:tcW w:w="3272" w:type="dxa"/>
          </w:tcPr>
          <w:p w14:paraId="2C031416" w14:textId="13D3ED3B" w:rsidR="00F17404" w:rsidRDefault="00F17404" w:rsidP="00F17404">
            <w:pPr>
              <w:ind w:left="0" w:firstLine="0"/>
              <w:rPr>
                <w:rFonts w:ascii="Arial" w:hAnsi="Arial" w:cs="Arial"/>
                <w:sz w:val="22"/>
                <w:szCs w:val="28"/>
              </w:rPr>
            </w:pPr>
            <w:r>
              <w:rPr>
                <w:rFonts w:ascii="Arial" w:hAnsi="Arial" w:cs="Arial"/>
                <w:sz w:val="22"/>
                <w:szCs w:val="28"/>
              </w:rPr>
              <w:t>To receive an update on the timescale for the work to be carried out on the Gate at Wentworth Way and erection of new noticeboard</w:t>
            </w:r>
          </w:p>
        </w:tc>
        <w:tc>
          <w:tcPr>
            <w:tcW w:w="3125" w:type="dxa"/>
          </w:tcPr>
          <w:p w14:paraId="0D265F58" w14:textId="4440BEF5" w:rsidR="00F17404" w:rsidRDefault="00F17404" w:rsidP="00F17404">
            <w:pPr>
              <w:ind w:left="0" w:firstLine="0"/>
              <w:rPr>
                <w:rFonts w:ascii="Arial" w:hAnsi="Arial" w:cs="Arial"/>
                <w:sz w:val="22"/>
                <w:szCs w:val="28"/>
              </w:rPr>
            </w:pPr>
            <w:r>
              <w:rPr>
                <w:rFonts w:ascii="Arial" w:hAnsi="Arial" w:cs="Arial"/>
                <w:sz w:val="22"/>
                <w:szCs w:val="28"/>
              </w:rPr>
              <w:t>It was suggested that whilst waiting for a response from Emlyn Hughes for a quote, it would be sensible to approach other contractors for quotes</w:t>
            </w:r>
          </w:p>
        </w:tc>
      </w:tr>
    </w:tbl>
    <w:p w14:paraId="33137BBA" w14:textId="77777777" w:rsidR="001643B4" w:rsidRPr="001643B4" w:rsidRDefault="001643B4" w:rsidP="001643B4">
      <w:pPr>
        <w:tabs>
          <w:tab w:val="left" w:pos="1418"/>
        </w:tabs>
        <w:ind w:left="1500" w:firstLine="0"/>
        <w:contextualSpacing/>
        <w:rPr>
          <w:rFonts w:ascii="Arial" w:hAnsi="Arial" w:cs="Arial"/>
          <w:b/>
          <w:szCs w:val="22"/>
        </w:rPr>
      </w:pPr>
    </w:p>
    <w:tbl>
      <w:tblPr>
        <w:tblStyle w:val="TableGrid"/>
        <w:tblW w:w="0" w:type="auto"/>
        <w:tblLook w:val="04A0" w:firstRow="1" w:lastRow="0" w:firstColumn="1" w:lastColumn="0" w:noHBand="0" w:noVBand="1"/>
      </w:tblPr>
      <w:tblGrid>
        <w:gridCol w:w="988"/>
        <w:gridCol w:w="8980"/>
      </w:tblGrid>
      <w:tr w:rsidR="00A82515" w:rsidRPr="00A82515" w14:paraId="2DAF4192" w14:textId="77777777" w:rsidTr="00A82515">
        <w:tc>
          <w:tcPr>
            <w:tcW w:w="988" w:type="dxa"/>
          </w:tcPr>
          <w:p w14:paraId="771658E6" w14:textId="391FAEA9" w:rsidR="00A82515" w:rsidRPr="00A82515" w:rsidRDefault="00A82515" w:rsidP="000F2097">
            <w:pPr>
              <w:tabs>
                <w:tab w:val="left" w:pos="1418"/>
              </w:tabs>
              <w:ind w:left="0" w:firstLine="0"/>
              <w:contextualSpacing/>
              <w:rPr>
                <w:rFonts w:ascii="Arial" w:hAnsi="Arial" w:cs="Arial"/>
                <w:b/>
                <w:szCs w:val="22"/>
              </w:rPr>
            </w:pPr>
            <w:r w:rsidRPr="00A82515">
              <w:rPr>
                <w:rFonts w:ascii="Arial" w:hAnsi="Arial" w:cs="Arial"/>
                <w:b/>
                <w:szCs w:val="22"/>
              </w:rPr>
              <w:t>21/0</w:t>
            </w:r>
            <w:r w:rsidR="00AD3A4D">
              <w:rPr>
                <w:rFonts w:ascii="Arial" w:hAnsi="Arial" w:cs="Arial"/>
                <w:b/>
                <w:szCs w:val="22"/>
              </w:rPr>
              <w:t>95</w:t>
            </w:r>
          </w:p>
        </w:tc>
        <w:tc>
          <w:tcPr>
            <w:tcW w:w="8980" w:type="dxa"/>
          </w:tcPr>
          <w:p w14:paraId="7376D275" w14:textId="2066DEC1" w:rsidR="00A82515" w:rsidRPr="00A82515" w:rsidRDefault="00A82515" w:rsidP="00A82515">
            <w:pPr>
              <w:tabs>
                <w:tab w:val="left" w:pos="1418"/>
              </w:tabs>
              <w:ind w:left="0" w:firstLine="0"/>
              <w:contextualSpacing/>
              <w:rPr>
                <w:rFonts w:ascii="Arial" w:hAnsi="Arial" w:cs="Arial"/>
                <w:b/>
                <w:szCs w:val="22"/>
              </w:rPr>
            </w:pPr>
            <w:r w:rsidRPr="00A82515">
              <w:rPr>
                <w:rFonts w:ascii="Arial" w:hAnsi="Arial" w:cs="Arial"/>
                <w:b/>
                <w:szCs w:val="22"/>
              </w:rPr>
              <w:t>Playing Field</w:t>
            </w:r>
          </w:p>
          <w:p w14:paraId="16BBA200" w14:textId="77777777" w:rsidR="00A82515" w:rsidRDefault="00A82515" w:rsidP="00182B1D">
            <w:pPr>
              <w:pStyle w:val="ListParagraph"/>
              <w:numPr>
                <w:ilvl w:val="0"/>
                <w:numId w:val="3"/>
              </w:numPr>
              <w:tabs>
                <w:tab w:val="left" w:pos="1418"/>
              </w:tabs>
              <w:ind w:firstLine="414"/>
              <w:contextualSpacing/>
              <w:rPr>
                <w:rFonts w:ascii="Arial" w:hAnsi="Arial" w:cs="Arial"/>
                <w:b/>
                <w:szCs w:val="22"/>
              </w:rPr>
            </w:pPr>
            <w:r w:rsidRPr="00A82515">
              <w:rPr>
                <w:rFonts w:ascii="Arial" w:hAnsi="Arial" w:cs="Arial"/>
                <w:b/>
                <w:szCs w:val="22"/>
              </w:rPr>
              <w:t>To receive weekly inspection sheets and agree any actions</w:t>
            </w:r>
          </w:p>
          <w:p w14:paraId="727C6811" w14:textId="77777777" w:rsidR="003A2AB2" w:rsidRDefault="002F0F03" w:rsidP="00106DE3">
            <w:pPr>
              <w:pStyle w:val="ListParagraph"/>
              <w:numPr>
                <w:ilvl w:val="0"/>
                <w:numId w:val="7"/>
              </w:numPr>
              <w:tabs>
                <w:tab w:val="left" w:pos="1418"/>
              </w:tabs>
              <w:contextualSpacing/>
              <w:rPr>
                <w:rFonts w:ascii="Arial" w:hAnsi="Arial" w:cs="Arial"/>
                <w:bCs/>
                <w:szCs w:val="22"/>
              </w:rPr>
            </w:pPr>
            <w:r>
              <w:rPr>
                <w:rFonts w:ascii="Arial" w:hAnsi="Arial" w:cs="Arial"/>
                <w:bCs/>
                <w:szCs w:val="22"/>
              </w:rPr>
              <w:t>Inspection sheets were received by the clerk</w:t>
            </w:r>
          </w:p>
          <w:p w14:paraId="2F5D69C4" w14:textId="4D287552" w:rsidR="004D169B" w:rsidRPr="00106DE3" w:rsidRDefault="004D169B" w:rsidP="00106DE3">
            <w:pPr>
              <w:pStyle w:val="ListParagraph"/>
              <w:numPr>
                <w:ilvl w:val="0"/>
                <w:numId w:val="7"/>
              </w:numPr>
              <w:tabs>
                <w:tab w:val="left" w:pos="1418"/>
              </w:tabs>
              <w:contextualSpacing/>
              <w:rPr>
                <w:rFonts w:ascii="Arial" w:hAnsi="Arial" w:cs="Arial"/>
                <w:bCs/>
                <w:szCs w:val="22"/>
              </w:rPr>
            </w:pPr>
            <w:r>
              <w:rPr>
                <w:rFonts w:ascii="Arial" w:hAnsi="Arial" w:cs="Arial"/>
                <w:bCs/>
                <w:szCs w:val="22"/>
              </w:rPr>
              <w:t>The Council resolved to enquire about acquiring trees from the Queen’s Canopy.</w:t>
            </w:r>
          </w:p>
        </w:tc>
      </w:tr>
    </w:tbl>
    <w:p w14:paraId="734A5EDF" w14:textId="10FC5650" w:rsidR="00EC7843" w:rsidRDefault="00655181" w:rsidP="00EC7843">
      <w:pPr>
        <w:tabs>
          <w:tab w:val="left" w:pos="1134"/>
        </w:tabs>
        <w:ind w:left="0" w:firstLine="0"/>
        <w:rPr>
          <w:rFonts w:ascii="Arial" w:hAnsi="Arial" w:cs="Arial"/>
          <w:b/>
          <w:szCs w:val="22"/>
        </w:rPr>
      </w:pPr>
      <w:r w:rsidRPr="00F56A4C">
        <w:rPr>
          <w:rFonts w:ascii="Arial" w:hAnsi="Arial" w:cs="Arial"/>
          <w:b/>
          <w:szCs w:val="22"/>
        </w:rPr>
        <w:t xml:space="preserve">  </w:t>
      </w:r>
    </w:p>
    <w:p w14:paraId="3A771071" w14:textId="626E16E4" w:rsidR="00EC7843" w:rsidRDefault="00EC7843" w:rsidP="00EC7843">
      <w:pPr>
        <w:tabs>
          <w:tab w:val="left" w:pos="1134"/>
        </w:tabs>
        <w:ind w:left="0" w:firstLine="0"/>
        <w:rPr>
          <w:rFonts w:ascii="Arial" w:hAnsi="Arial" w:cs="Arial"/>
          <w:b/>
          <w:szCs w:val="22"/>
        </w:rPr>
      </w:pPr>
    </w:p>
    <w:tbl>
      <w:tblPr>
        <w:tblStyle w:val="TableGrid"/>
        <w:tblW w:w="9923" w:type="dxa"/>
        <w:tblInd w:w="-5" w:type="dxa"/>
        <w:tblLook w:val="04A0" w:firstRow="1" w:lastRow="0" w:firstColumn="1" w:lastColumn="0" w:noHBand="0" w:noVBand="1"/>
      </w:tblPr>
      <w:tblGrid>
        <w:gridCol w:w="956"/>
        <w:gridCol w:w="8967"/>
      </w:tblGrid>
      <w:tr w:rsidR="00A82515" w:rsidRPr="00A82515" w14:paraId="481CCBDA" w14:textId="77777777" w:rsidTr="00A82515">
        <w:tc>
          <w:tcPr>
            <w:tcW w:w="956" w:type="dxa"/>
          </w:tcPr>
          <w:p w14:paraId="410A1401" w14:textId="1AB917D9" w:rsidR="00A82515" w:rsidRPr="00A82515" w:rsidRDefault="00687A0E" w:rsidP="00687A0E">
            <w:pPr>
              <w:ind w:left="0" w:firstLine="0"/>
              <w:rPr>
                <w:rFonts w:ascii="Arial" w:hAnsi="Arial" w:cs="Arial"/>
                <w:b/>
                <w:szCs w:val="22"/>
              </w:rPr>
            </w:pPr>
            <w:r>
              <w:rPr>
                <w:rFonts w:ascii="Arial" w:hAnsi="Arial" w:cs="Arial"/>
                <w:b/>
                <w:szCs w:val="22"/>
              </w:rPr>
              <w:t>21/0</w:t>
            </w:r>
            <w:r w:rsidR="00AD3A4D">
              <w:rPr>
                <w:rFonts w:ascii="Arial" w:hAnsi="Arial" w:cs="Arial"/>
                <w:b/>
                <w:szCs w:val="22"/>
              </w:rPr>
              <w:t>96</w:t>
            </w:r>
          </w:p>
        </w:tc>
        <w:tc>
          <w:tcPr>
            <w:tcW w:w="8967" w:type="dxa"/>
          </w:tcPr>
          <w:p w14:paraId="4A564B6E" w14:textId="77777777" w:rsidR="003A2AB2" w:rsidRDefault="003A2AB2" w:rsidP="003A2AB2">
            <w:pPr>
              <w:ind w:left="0" w:firstLine="0"/>
              <w:rPr>
                <w:rFonts w:ascii="Arial" w:hAnsi="Arial" w:cs="Arial"/>
                <w:b/>
                <w:szCs w:val="22"/>
              </w:rPr>
            </w:pPr>
            <w:r>
              <w:rPr>
                <w:rFonts w:ascii="Arial" w:hAnsi="Arial" w:cs="Arial"/>
                <w:b/>
                <w:szCs w:val="22"/>
              </w:rPr>
              <w:t>Finance</w:t>
            </w:r>
          </w:p>
          <w:p w14:paraId="7C0DAFF6" w14:textId="77777777" w:rsidR="00F17404" w:rsidRDefault="00F17404" w:rsidP="00F17404">
            <w:pPr>
              <w:pStyle w:val="ListParagraph"/>
              <w:numPr>
                <w:ilvl w:val="0"/>
                <w:numId w:val="2"/>
              </w:numPr>
              <w:ind w:firstLine="414"/>
              <w:rPr>
                <w:rFonts w:ascii="Arial" w:hAnsi="Arial" w:cs="Arial"/>
                <w:b/>
                <w:szCs w:val="22"/>
              </w:rPr>
            </w:pPr>
            <w:r>
              <w:rPr>
                <w:rFonts w:ascii="Arial" w:hAnsi="Arial" w:cs="Arial"/>
                <w:b/>
                <w:szCs w:val="22"/>
              </w:rPr>
              <w:t xml:space="preserve">Account Balances (as </w:t>
            </w:r>
            <w:proofErr w:type="gramStart"/>
            <w:r>
              <w:rPr>
                <w:rFonts w:ascii="Arial" w:hAnsi="Arial" w:cs="Arial"/>
                <w:b/>
                <w:szCs w:val="22"/>
              </w:rPr>
              <w:t>at</w:t>
            </w:r>
            <w:proofErr w:type="gramEnd"/>
            <w:r>
              <w:rPr>
                <w:rFonts w:ascii="Arial" w:hAnsi="Arial" w:cs="Arial"/>
                <w:b/>
                <w:szCs w:val="22"/>
              </w:rPr>
              <w:t xml:space="preserve"> 30 April 2022):</w:t>
            </w:r>
          </w:p>
          <w:p w14:paraId="3424730B" w14:textId="77777777" w:rsidR="00F17404" w:rsidRDefault="00F17404" w:rsidP="00F17404">
            <w:pPr>
              <w:rPr>
                <w:rFonts w:ascii="Arial" w:hAnsi="Arial" w:cs="Arial"/>
                <w:b/>
                <w:szCs w:val="22"/>
              </w:rPr>
            </w:pPr>
          </w:p>
          <w:p w14:paraId="755E3E71" w14:textId="77777777" w:rsidR="00F17404" w:rsidRPr="00C33BA6" w:rsidRDefault="00F17404" w:rsidP="00F17404">
            <w:pPr>
              <w:ind w:left="1440" w:firstLine="0"/>
              <w:rPr>
                <w:rFonts w:ascii="Arial" w:hAnsi="Arial" w:cs="Arial"/>
                <w:b/>
                <w:szCs w:val="22"/>
              </w:rPr>
            </w:pPr>
            <w:r>
              <w:rPr>
                <w:rFonts w:ascii="Arial" w:hAnsi="Arial" w:cs="Arial"/>
                <w:b/>
                <w:szCs w:val="22"/>
              </w:rPr>
              <w:t xml:space="preserve">Account: 61035150 - </w:t>
            </w:r>
            <w:r w:rsidRPr="00C33BA6">
              <w:rPr>
                <w:rFonts w:ascii="Arial" w:hAnsi="Arial" w:cs="Arial"/>
                <w:b/>
                <w:szCs w:val="22"/>
              </w:rPr>
              <w:t>£</w:t>
            </w:r>
            <w:r>
              <w:rPr>
                <w:rFonts w:ascii="Arial" w:hAnsi="Arial" w:cs="Arial"/>
                <w:b/>
                <w:szCs w:val="22"/>
              </w:rPr>
              <w:t>13,513.59</w:t>
            </w:r>
          </w:p>
          <w:p w14:paraId="3B8E5FE6" w14:textId="77777777" w:rsidR="00F17404" w:rsidRPr="00C33BA6" w:rsidRDefault="00F17404" w:rsidP="00F17404">
            <w:pPr>
              <w:ind w:left="1440" w:firstLine="0"/>
              <w:rPr>
                <w:rFonts w:ascii="Arial" w:hAnsi="Arial" w:cs="Arial"/>
                <w:b/>
                <w:szCs w:val="22"/>
              </w:rPr>
            </w:pPr>
            <w:r w:rsidRPr="00C33BA6">
              <w:rPr>
                <w:rFonts w:ascii="Arial" w:hAnsi="Arial" w:cs="Arial"/>
                <w:b/>
                <w:szCs w:val="22"/>
              </w:rPr>
              <w:t>Account: 41265695 - £</w:t>
            </w:r>
            <w:r>
              <w:rPr>
                <w:rFonts w:ascii="Arial" w:hAnsi="Arial" w:cs="Arial"/>
                <w:b/>
                <w:szCs w:val="22"/>
              </w:rPr>
              <w:t>10,045.10</w:t>
            </w:r>
          </w:p>
          <w:p w14:paraId="6001D54B" w14:textId="77777777" w:rsidR="00F17404" w:rsidRPr="00EE2EDC" w:rsidRDefault="00F17404" w:rsidP="00F17404">
            <w:pPr>
              <w:ind w:left="1440" w:firstLine="0"/>
              <w:rPr>
                <w:rFonts w:ascii="Arial" w:hAnsi="Arial" w:cs="Arial"/>
                <w:b/>
                <w:szCs w:val="22"/>
              </w:rPr>
            </w:pPr>
          </w:p>
          <w:p w14:paraId="416076D0" w14:textId="54A3F708" w:rsidR="00F17404" w:rsidRPr="009C41BE" w:rsidRDefault="00F17404" w:rsidP="00F17404">
            <w:pPr>
              <w:pStyle w:val="ListParagraph"/>
              <w:numPr>
                <w:ilvl w:val="1"/>
                <w:numId w:val="15"/>
              </w:numPr>
              <w:rPr>
                <w:rFonts w:ascii="Arial" w:hAnsi="Arial" w:cs="Arial"/>
                <w:bCs/>
                <w:szCs w:val="22"/>
              </w:rPr>
            </w:pPr>
            <w:r>
              <w:rPr>
                <w:rFonts w:ascii="Arial" w:hAnsi="Arial" w:cs="Arial"/>
                <w:bCs/>
                <w:szCs w:val="22"/>
              </w:rPr>
              <w:t>T</w:t>
            </w:r>
            <w:r w:rsidRPr="009C41BE">
              <w:rPr>
                <w:rFonts w:ascii="Arial" w:hAnsi="Arial" w:cs="Arial"/>
                <w:bCs/>
                <w:szCs w:val="22"/>
              </w:rPr>
              <w:t>he annual accounts including receipts&amp; payments account and bank reconciliation for year ended 31</w:t>
            </w:r>
            <w:r w:rsidRPr="009C41BE">
              <w:rPr>
                <w:rFonts w:ascii="Arial" w:hAnsi="Arial" w:cs="Arial"/>
                <w:bCs/>
                <w:szCs w:val="22"/>
                <w:vertAlign w:val="superscript"/>
              </w:rPr>
              <w:t>st</w:t>
            </w:r>
            <w:r w:rsidRPr="009C41BE">
              <w:rPr>
                <w:rFonts w:ascii="Arial" w:hAnsi="Arial" w:cs="Arial"/>
                <w:bCs/>
                <w:szCs w:val="22"/>
              </w:rPr>
              <w:t xml:space="preserve"> March 2021</w:t>
            </w:r>
            <w:r>
              <w:rPr>
                <w:rFonts w:ascii="Arial" w:hAnsi="Arial" w:cs="Arial"/>
                <w:bCs/>
                <w:szCs w:val="22"/>
              </w:rPr>
              <w:t xml:space="preserve"> were reviewed and approved</w:t>
            </w:r>
          </w:p>
          <w:p w14:paraId="2CBAD7DD" w14:textId="426D6039" w:rsidR="00F17404" w:rsidRPr="009C41BE" w:rsidRDefault="00F17404" w:rsidP="00F17404">
            <w:pPr>
              <w:pStyle w:val="ListParagraph"/>
              <w:numPr>
                <w:ilvl w:val="1"/>
                <w:numId w:val="15"/>
              </w:numPr>
              <w:rPr>
                <w:rFonts w:ascii="Arial" w:hAnsi="Arial" w:cs="Arial"/>
                <w:bCs/>
                <w:szCs w:val="22"/>
              </w:rPr>
            </w:pPr>
            <w:r w:rsidRPr="009C41BE">
              <w:rPr>
                <w:rFonts w:ascii="Arial" w:hAnsi="Arial" w:cs="Arial"/>
                <w:bCs/>
                <w:szCs w:val="22"/>
              </w:rPr>
              <w:t>The Certificate of Exemption from the limited review under Section 9 of the Local Audit (Smaller Authorities) Regulations 2015</w:t>
            </w:r>
            <w:r>
              <w:rPr>
                <w:rFonts w:ascii="Arial" w:hAnsi="Arial" w:cs="Arial"/>
                <w:bCs/>
                <w:szCs w:val="22"/>
              </w:rPr>
              <w:t xml:space="preserve"> was reviewed and signed</w:t>
            </w:r>
          </w:p>
          <w:p w14:paraId="16F80C02" w14:textId="421B4CCC" w:rsidR="00F17404" w:rsidRPr="009C41BE" w:rsidRDefault="00F17404" w:rsidP="00F17404">
            <w:pPr>
              <w:pStyle w:val="ListParagraph"/>
              <w:numPr>
                <w:ilvl w:val="1"/>
                <w:numId w:val="15"/>
              </w:numPr>
              <w:rPr>
                <w:rFonts w:ascii="Arial" w:hAnsi="Arial" w:cs="Arial"/>
                <w:bCs/>
                <w:szCs w:val="22"/>
              </w:rPr>
            </w:pPr>
            <w:r>
              <w:rPr>
                <w:rFonts w:ascii="Arial" w:hAnsi="Arial" w:cs="Arial"/>
                <w:bCs/>
                <w:szCs w:val="22"/>
              </w:rPr>
              <w:t>T</w:t>
            </w:r>
            <w:r w:rsidRPr="009C41BE">
              <w:rPr>
                <w:rFonts w:ascii="Arial" w:hAnsi="Arial" w:cs="Arial"/>
                <w:bCs/>
                <w:szCs w:val="22"/>
              </w:rPr>
              <w:t>he Annual Governance Statement 202</w:t>
            </w:r>
            <w:r>
              <w:rPr>
                <w:rFonts w:ascii="Arial" w:hAnsi="Arial" w:cs="Arial"/>
                <w:bCs/>
                <w:szCs w:val="22"/>
              </w:rPr>
              <w:t>1</w:t>
            </w:r>
            <w:r w:rsidRPr="009C41BE">
              <w:rPr>
                <w:rFonts w:ascii="Arial" w:hAnsi="Arial" w:cs="Arial"/>
                <w:bCs/>
                <w:szCs w:val="22"/>
              </w:rPr>
              <w:t>/2</w:t>
            </w:r>
            <w:r>
              <w:rPr>
                <w:rFonts w:ascii="Arial" w:hAnsi="Arial" w:cs="Arial"/>
                <w:bCs/>
                <w:szCs w:val="22"/>
              </w:rPr>
              <w:t>2 was approved and signed</w:t>
            </w:r>
          </w:p>
          <w:p w14:paraId="44F17095" w14:textId="7ADEC143" w:rsidR="00F17404" w:rsidRPr="00823BDC" w:rsidRDefault="00F17404" w:rsidP="00F17404">
            <w:pPr>
              <w:pStyle w:val="ListParagraph"/>
              <w:numPr>
                <w:ilvl w:val="1"/>
                <w:numId w:val="15"/>
              </w:numPr>
              <w:rPr>
                <w:rFonts w:ascii="Arial" w:hAnsi="Arial" w:cs="Arial"/>
                <w:bCs/>
                <w:szCs w:val="22"/>
              </w:rPr>
            </w:pPr>
            <w:r>
              <w:rPr>
                <w:rFonts w:ascii="Arial" w:hAnsi="Arial" w:cs="Arial"/>
                <w:bCs/>
                <w:szCs w:val="22"/>
              </w:rPr>
              <w:t>T</w:t>
            </w:r>
            <w:r w:rsidRPr="009C41BE">
              <w:rPr>
                <w:rFonts w:ascii="Arial" w:hAnsi="Arial" w:cs="Arial"/>
                <w:bCs/>
                <w:szCs w:val="22"/>
              </w:rPr>
              <w:t>he Accounting Statements in the Annual Governance and Accountability Return 202</w:t>
            </w:r>
            <w:r>
              <w:rPr>
                <w:rFonts w:ascii="Arial" w:hAnsi="Arial" w:cs="Arial"/>
                <w:bCs/>
                <w:szCs w:val="22"/>
              </w:rPr>
              <w:t>1/22 was approved and signed</w:t>
            </w:r>
          </w:p>
          <w:p w14:paraId="7D78E562" w14:textId="77777777" w:rsidR="00F17404" w:rsidRDefault="00F17404" w:rsidP="00F17404">
            <w:pPr>
              <w:pStyle w:val="ListParagraph"/>
              <w:ind w:left="1134" w:firstLine="0"/>
              <w:rPr>
                <w:rFonts w:ascii="Arial" w:hAnsi="Arial" w:cs="Arial"/>
                <w:b/>
                <w:szCs w:val="22"/>
              </w:rPr>
            </w:pPr>
          </w:p>
          <w:p w14:paraId="2204D7F7" w14:textId="77777777" w:rsidR="00F17404" w:rsidRDefault="00F17404" w:rsidP="00F17404">
            <w:pPr>
              <w:pStyle w:val="ListParagraph"/>
              <w:numPr>
                <w:ilvl w:val="0"/>
                <w:numId w:val="2"/>
              </w:numPr>
              <w:ind w:firstLine="414"/>
              <w:rPr>
                <w:rFonts w:ascii="Arial" w:hAnsi="Arial" w:cs="Arial"/>
                <w:b/>
                <w:szCs w:val="22"/>
              </w:rPr>
            </w:pPr>
            <w:r>
              <w:rPr>
                <w:rFonts w:ascii="Arial" w:hAnsi="Arial" w:cs="Arial"/>
                <w:b/>
                <w:szCs w:val="22"/>
              </w:rPr>
              <w:t>Policies and Procedures</w:t>
            </w:r>
          </w:p>
          <w:p w14:paraId="2EDDDFD8" w14:textId="77777777" w:rsidR="00F17404" w:rsidRDefault="00F17404" w:rsidP="00F17404">
            <w:pPr>
              <w:pStyle w:val="ListParagraph"/>
              <w:ind w:left="1134" w:firstLine="0"/>
              <w:rPr>
                <w:rFonts w:ascii="Arial" w:hAnsi="Arial" w:cs="Arial"/>
                <w:b/>
                <w:szCs w:val="22"/>
              </w:rPr>
            </w:pPr>
          </w:p>
          <w:p w14:paraId="10E13564" w14:textId="46E20429" w:rsidR="00F17404" w:rsidRPr="006377CD" w:rsidRDefault="00F17404" w:rsidP="00F17404">
            <w:pPr>
              <w:pStyle w:val="ListParagraph"/>
              <w:numPr>
                <w:ilvl w:val="2"/>
                <w:numId w:val="2"/>
              </w:numPr>
              <w:rPr>
                <w:rFonts w:ascii="Arial" w:hAnsi="Arial" w:cs="Arial"/>
                <w:bCs/>
                <w:szCs w:val="22"/>
              </w:rPr>
            </w:pPr>
            <w:r>
              <w:rPr>
                <w:rFonts w:ascii="Arial" w:hAnsi="Arial" w:cs="Arial"/>
                <w:bCs/>
                <w:szCs w:val="22"/>
              </w:rPr>
              <w:t>T</w:t>
            </w:r>
            <w:r w:rsidRPr="006377CD">
              <w:rPr>
                <w:rFonts w:ascii="Arial" w:hAnsi="Arial" w:cs="Arial"/>
                <w:bCs/>
                <w:szCs w:val="22"/>
              </w:rPr>
              <w:t>he Council’s Standing Orders</w:t>
            </w:r>
            <w:r>
              <w:rPr>
                <w:rFonts w:ascii="Arial" w:hAnsi="Arial" w:cs="Arial"/>
                <w:bCs/>
                <w:szCs w:val="22"/>
              </w:rPr>
              <w:t xml:space="preserve"> were reviewed and adopted</w:t>
            </w:r>
          </w:p>
          <w:p w14:paraId="2ACA0197" w14:textId="09C84A08" w:rsidR="00F17404" w:rsidRPr="00F17404" w:rsidRDefault="00F17404" w:rsidP="00F17404">
            <w:pPr>
              <w:pStyle w:val="ListParagraph"/>
              <w:numPr>
                <w:ilvl w:val="2"/>
                <w:numId w:val="2"/>
              </w:numPr>
              <w:rPr>
                <w:rFonts w:ascii="Arial" w:hAnsi="Arial" w:cs="Arial"/>
                <w:bCs/>
                <w:szCs w:val="22"/>
              </w:rPr>
            </w:pPr>
            <w:r>
              <w:rPr>
                <w:rFonts w:ascii="Arial" w:hAnsi="Arial" w:cs="Arial"/>
                <w:bCs/>
                <w:szCs w:val="22"/>
              </w:rPr>
              <w:t>T</w:t>
            </w:r>
            <w:r w:rsidRPr="006377CD">
              <w:rPr>
                <w:rFonts w:ascii="Arial" w:hAnsi="Arial" w:cs="Arial"/>
                <w:bCs/>
                <w:szCs w:val="22"/>
              </w:rPr>
              <w:t>he Council’s Financial Regulations</w:t>
            </w:r>
            <w:r>
              <w:rPr>
                <w:rFonts w:ascii="Arial" w:hAnsi="Arial" w:cs="Arial"/>
                <w:bCs/>
                <w:szCs w:val="22"/>
              </w:rPr>
              <w:t xml:space="preserve"> were reviewed and adopted</w:t>
            </w:r>
          </w:p>
          <w:p w14:paraId="5221B48A" w14:textId="40F21F67" w:rsidR="00F17404" w:rsidRPr="006377CD" w:rsidRDefault="00F17404" w:rsidP="00F17404">
            <w:pPr>
              <w:pStyle w:val="ListParagraph"/>
              <w:numPr>
                <w:ilvl w:val="2"/>
                <w:numId w:val="2"/>
              </w:numPr>
              <w:rPr>
                <w:rFonts w:ascii="Arial" w:hAnsi="Arial" w:cs="Arial"/>
                <w:bCs/>
                <w:szCs w:val="22"/>
              </w:rPr>
            </w:pPr>
            <w:r>
              <w:rPr>
                <w:rFonts w:ascii="Arial" w:hAnsi="Arial" w:cs="Arial"/>
                <w:bCs/>
                <w:szCs w:val="22"/>
              </w:rPr>
              <w:t>T</w:t>
            </w:r>
            <w:r w:rsidRPr="006377CD">
              <w:rPr>
                <w:rFonts w:ascii="Arial" w:hAnsi="Arial" w:cs="Arial"/>
                <w:bCs/>
                <w:szCs w:val="22"/>
              </w:rPr>
              <w:t xml:space="preserve">he Council’s Financial and Governance Risk </w:t>
            </w:r>
            <w:r>
              <w:rPr>
                <w:rFonts w:ascii="Arial" w:hAnsi="Arial" w:cs="Arial"/>
                <w:bCs/>
                <w:szCs w:val="22"/>
              </w:rPr>
              <w:t>were reviewed and adopted</w:t>
            </w:r>
          </w:p>
          <w:p w14:paraId="3AAE3465" w14:textId="7217F87B" w:rsidR="00A82515" w:rsidRPr="00A82515" w:rsidRDefault="00A82515" w:rsidP="00F17404">
            <w:pPr>
              <w:pStyle w:val="ListParagraph"/>
              <w:ind w:left="2160" w:firstLine="0"/>
              <w:rPr>
                <w:rFonts w:ascii="Arial" w:hAnsi="Arial" w:cs="Arial"/>
                <w:b/>
                <w:szCs w:val="22"/>
              </w:rPr>
            </w:pPr>
          </w:p>
        </w:tc>
      </w:tr>
      <w:tr w:rsidR="00A82515" w:rsidRPr="00A82515" w14:paraId="6B2B90BB" w14:textId="77777777" w:rsidTr="00A82515">
        <w:tc>
          <w:tcPr>
            <w:tcW w:w="956" w:type="dxa"/>
          </w:tcPr>
          <w:p w14:paraId="2FF9664B" w14:textId="77777777" w:rsidR="00A82515" w:rsidRPr="00A82515" w:rsidRDefault="00A82515" w:rsidP="00A82515">
            <w:pPr>
              <w:rPr>
                <w:rFonts w:ascii="Arial" w:hAnsi="Arial" w:cs="Arial"/>
                <w:b/>
                <w:szCs w:val="22"/>
              </w:rPr>
            </w:pPr>
          </w:p>
        </w:tc>
        <w:tc>
          <w:tcPr>
            <w:tcW w:w="8967" w:type="dxa"/>
          </w:tcPr>
          <w:p w14:paraId="0DD623E4" w14:textId="65681A20" w:rsidR="00A82515" w:rsidRPr="00F17404" w:rsidRDefault="00A82515" w:rsidP="00F17404">
            <w:pPr>
              <w:ind w:left="0" w:firstLine="0"/>
              <w:rPr>
                <w:rFonts w:ascii="Arial" w:hAnsi="Arial" w:cs="Arial"/>
                <w:b/>
                <w:szCs w:val="22"/>
              </w:rPr>
            </w:pPr>
          </w:p>
        </w:tc>
      </w:tr>
    </w:tbl>
    <w:p w14:paraId="32129E13" w14:textId="7B4B9411" w:rsidR="006377CD" w:rsidRDefault="006377CD" w:rsidP="006377CD">
      <w:pPr>
        <w:pStyle w:val="ListParagraph"/>
        <w:ind w:left="2160" w:firstLine="0"/>
        <w:rPr>
          <w:rFonts w:ascii="Arial" w:hAnsi="Arial" w:cs="Arial"/>
          <w:b/>
          <w:szCs w:val="22"/>
        </w:rPr>
      </w:pPr>
    </w:p>
    <w:p w14:paraId="1D7C4FEE" w14:textId="67D7CD71" w:rsidR="00F17404" w:rsidRDefault="00F17404" w:rsidP="00F17404">
      <w:pPr>
        <w:pStyle w:val="ListParagraph"/>
        <w:numPr>
          <w:ilvl w:val="0"/>
          <w:numId w:val="2"/>
        </w:numPr>
        <w:rPr>
          <w:rFonts w:ascii="Arial" w:hAnsi="Arial" w:cs="Arial"/>
          <w:b/>
          <w:szCs w:val="22"/>
        </w:rPr>
      </w:pPr>
      <w:r w:rsidRPr="00F17404">
        <w:rPr>
          <w:rFonts w:ascii="Arial" w:hAnsi="Arial" w:cs="Arial"/>
          <w:b/>
          <w:szCs w:val="22"/>
        </w:rPr>
        <w:t>To resolve to pay the following outstanding accounts:</w:t>
      </w:r>
    </w:p>
    <w:p w14:paraId="5CF15765" w14:textId="77777777" w:rsidR="00F17404" w:rsidRPr="00F17404" w:rsidRDefault="00F17404" w:rsidP="00F17404">
      <w:pPr>
        <w:pStyle w:val="ListParagraph"/>
        <w:ind w:firstLine="0"/>
        <w:rPr>
          <w:rFonts w:ascii="Arial" w:hAnsi="Arial" w:cs="Arial"/>
          <w:b/>
          <w:szCs w:val="22"/>
        </w:rPr>
      </w:pPr>
    </w:p>
    <w:tbl>
      <w:tblPr>
        <w:tblStyle w:val="TableGrid"/>
        <w:tblW w:w="0" w:type="auto"/>
        <w:tblInd w:w="-5" w:type="dxa"/>
        <w:tblLook w:val="04A0" w:firstRow="1" w:lastRow="0" w:firstColumn="1" w:lastColumn="0" w:noHBand="0" w:noVBand="1"/>
      </w:tblPr>
      <w:tblGrid>
        <w:gridCol w:w="2357"/>
        <w:gridCol w:w="2520"/>
        <w:gridCol w:w="1377"/>
        <w:gridCol w:w="1084"/>
        <w:gridCol w:w="1268"/>
        <w:gridCol w:w="1367"/>
      </w:tblGrid>
      <w:tr w:rsidR="00687A0E" w14:paraId="32B047CC" w14:textId="77777777" w:rsidTr="00A82515">
        <w:tc>
          <w:tcPr>
            <w:tcW w:w="2382" w:type="dxa"/>
          </w:tcPr>
          <w:p w14:paraId="4B4F11BB" w14:textId="767C1C9A" w:rsidR="00687A0E" w:rsidRDefault="00687A0E" w:rsidP="00687A0E">
            <w:pPr>
              <w:ind w:left="0" w:firstLine="0"/>
              <w:contextualSpacing/>
              <w:rPr>
                <w:rFonts w:ascii="Arial" w:hAnsi="Arial" w:cs="Arial"/>
                <w:b/>
                <w:szCs w:val="22"/>
              </w:rPr>
            </w:pPr>
            <w:r>
              <w:rPr>
                <w:rFonts w:ascii="Arial" w:hAnsi="Arial" w:cs="Arial"/>
                <w:b/>
                <w:szCs w:val="22"/>
              </w:rPr>
              <w:t>Payee</w:t>
            </w:r>
          </w:p>
        </w:tc>
        <w:tc>
          <w:tcPr>
            <w:tcW w:w="2534" w:type="dxa"/>
          </w:tcPr>
          <w:p w14:paraId="336806C8" w14:textId="5A4A3155" w:rsidR="00687A0E" w:rsidRDefault="00687A0E" w:rsidP="00687A0E">
            <w:pPr>
              <w:ind w:left="0" w:firstLine="0"/>
              <w:contextualSpacing/>
              <w:rPr>
                <w:rFonts w:ascii="Arial" w:hAnsi="Arial" w:cs="Arial"/>
                <w:b/>
                <w:szCs w:val="22"/>
              </w:rPr>
            </w:pPr>
            <w:r>
              <w:rPr>
                <w:rFonts w:ascii="Arial" w:hAnsi="Arial" w:cs="Arial"/>
                <w:b/>
                <w:szCs w:val="22"/>
              </w:rPr>
              <w:t>Goods/Services</w:t>
            </w:r>
          </w:p>
        </w:tc>
        <w:tc>
          <w:tcPr>
            <w:tcW w:w="1386" w:type="dxa"/>
          </w:tcPr>
          <w:p w14:paraId="38D8E3F3" w14:textId="7A47AE73" w:rsidR="00687A0E" w:rsidRDefault="00687A0E" w:rsidP="00687A0E">
            <w:pPr>
              <w:ind w:left="0" w:firstLine="0"/>
              <w:contextualSpacing/>
              <w:rPr>
                <w:rFonts w:ascii="Arial" w:hAnsi="Arial" w:cs="Arial"/>
                <w:b/>
                <w:szCs w:val="22"/>
              </w:rPr>
            </w:pPr>
            <w:r>
              <w:rPr>
                <w:rFonts w:ascii="Arial" w:hAnsi="Arial" w:cs="Arial"/>
                <w:b/>
                <w:szCs w:val="22"/>
              </w:rPr>
              <w:t>Net £</w:t>
            </w:r>
          </w:p>
        </w:tc>
        <w:tc>
          <w:tcPr>
            <w:tcW w:w="1023" w:type="dxa"/>
          </w:tcPr>
          <w:p w14:paraId="73ADAB14" w14:textId="327C729F" w:rsidR="00687A0E" w:rsidRDefault="00687A0E" w:rsidP="00687A0E">
            <w:pPr>
              <w:ind w:left="0" w:firstLine="0"/>
              <w:contextualSpacing/>
              <w:rPr>
                <w:rFonts w:ascii="Arial" w:hAnsi="Arial" w:cs="Arial"/>
                <w:b/>
                <w:szCs w:val="22"/>
              </w:rPr>
            </w:pPr>
            <w:r>
              <w:rPr>
                <w:rFonts w:ascii="Arial" w:hAnsi="Arial" w:cs="Arial"/>
                <w:b/>
                <w:szCs w:val="22"/>
              </w:rPr>
              <w:t>VAT £</w:t>
            </w:r>
          </w:p>
        </w:tc>
        <w:tc>
          <w:tcPr>
            <w:tcW w:w="1273" w:type="dxa"/>
          </w:tcPr>
          <w:p w14:paraId="68891B3E" w14:textId="77C585FD" w:rsidR="00687A0E" w:rsidRDefault="00687A0E" w:rsidP="00687A0E">
            <w:pPr>
              <w:ind w:left="0" w:firstLine="0"/>
              <w:contextualSpacing/>
              <w:rPr>
                <w:rFonts w:ascii="Arial" w:hAnsi="Arial" w:cs="Arial"/>
                <w:b/>
                <w:szCs w:val="22"/>
              </w:rPr>
            </w:pPr>
            <w:r>
              <w:rPr>
                <w:rFonts w:ascii="Arial" w:hAnsi="Arial" w:cs="Arial"/>
                <w:b/>
                <w:szCs w:val="22"/>
              </w:rPr>
              <w:t>Gross £</w:t>
            </w:r>
          </w:p>
        </w:tc>
        <w:tc>
          <w:tcPr>
            <w:tcW w:w="1375" w:type="dxa"/>
          </w:tcPr>
          <w:p w14:paraId="6EE718D3" w14:textId="23C656F5" w:rsidR="00687A0E" w:rsidRDefault="00687A0E" w:rsidP="00687A0E">
            <w:pPr>
              <w:ind w:left="0" w:firstLine="0"/>
              <w:contextualSpacing/>
              <w:rPr>
                <w:rFonts w:ascii="Arial" w:hAnsi="Arial" w:cs="Arial"/>
                <w:b/>
                <w:szCs w:val="22"/>
              </w:rPr>
            </w:pPr>
            <w:r>
              <w:rPr>
                <w:rFonts w:ascii="Arial" w:hAnsi="Arial" w:cs="Arial"/>
                <w:b/>
                <w:szCs w:val="22"/>
              </w:rPr>
              <w:t>Cheque number</w:t>
            </w:r>
          </w:p>
        </w:tc>
      </w:tr>
      <w:tr w:rsidR="00F17404" w14:paraId="03D00010" w14:textId="77777777" w:rsidTr="00A82515">
        <w:tc>
          <w:tcPr>
            <w:tcW w:w="2382" w:type="dxa"/>
          </w:tcPr>
          <w:p w14:paraId="2FDFE144" w14:textId="7C3E7C48" w:rsidR="00F17404" w:rsidRDefault="00F17404" w:rsidP="00F17404">
            <w:pPr>
              <w:ind w:left="0" w:firstLine="0"/>
              <w:contextualSpacing/>
              <w:rPr>
                <w:rFonts w:ascii="Arial" w:hAnsi="Arial" w:cs="Arial"/>
                <w:b/>
                <w:szCs w:val="22"/>
              </w:rPr>
            </w:pPr>
            <w:r>
              <w:rPr>
                <w:rFonts w:ascii="Arial" w:hAnsi="Arial" w:cs="Arial"/>
                <w:b/>
                <w:szCs w:val="22"/>
              </w:rPr>
              <w:t>NJ Blackwell</w:t>
            </w:r>
          </w:p>
        </w:tc>
        <w:tc>
          <w:tcPr>
            <w:tcW w:w="2534" w:type="dxa"/>
          </w:tcPr>
          <w:p w14:paraId="3AD1A813" w14:textId="0432C128" w:rsidR="00F17404" w:rsidRDefault="00F17404" w:rsidP="00F17404">
            <w:pPr>
              <w:ind w:left="0" w:firstLine="0"/>
              <w:contextualSpacing/>
              <w:rPr>
                <w:rFonts w:ascii="Arial" w:hAnsi="Arial" w:cs="Arial"/>
                <w:b/>
                <w:szCs w:val="22"/>
              </w:rPr>
            </w:pPr>
            <w:r>
              <w:rPr>
                <w:rFonts w:ascii="Arial" w:hAnsi="Arial" w:cs="Arial"/>
                <w:b/>
                <w:szCs w:val="22"/>
              </w:rPr>
              <w:t>Grass Cutting</w:t>
            </w:r>
          </w:p>
        </w:tc>
        <w:tc>
          <w:tcPr>
            <w:tcW w:w="1386" w:type="dxa"/>
          </w:tcPr>
          <w:p w14:paraId="1829A77D" w14:textId="2A28DDB2" w:rsidR="00F17404" w:rsidRDefault="00F17404" w:rsidP="00F17404">
            <w:pPr>
              <w:ind w:left="0" w:firstLine="0"/>
              <w:contextualSpacing/>
              <w:rPr>
                <w:rFonts w:ascii="Arial" w:hAnsi="Arial" w:cs="Arial"/>
                <w:b/>
                <w:szCs w:val="22"/>
              </w:rPr>
            </w:pPr>
            <w:r>
              <w:rPr>
                <w:rFonts w:ascii="Arial" w:hAnsi="Arial" w:cs="Arial"/>
                <w:b/>
                <w:szCs w:val="22"/>
              </w:rPr>
              <w:t>£560.13</w:t>
            </w:r>
          </w:p>
        </w:tc>
        <w:tc>
          <w:tcPr>
            <w:tcW w:w="1023" w:type="dxa"/>
          </w:tcPr>
          <w:p w14:paraId="110B1DEF" w14:textId="7CCDB80C" w:rsidR="00F17404" w:rsidRDefault="00F17404" w:rsidP="00F17404">
            <w:pPr>
              <w:ind w:left="0" w:firstLine="0"/>
              <w:contextualSpacing/>
              <w:rPr>
                <w:rFonts w:ascii="Arial" w:hAnsi="Arial" w:cs="Arial"/>
                <w:b/>
                <w:szCs w:val="22"/>
              </w:rPr>
            </w:pPr>
            <w:r>
              <w:rPr>
                <w:rFonts w:ascii="Arial" w:hAnsi="Arial" w:cs="Arial"/>
                <w:b/>
                <w:szCs w:val="22"/>
              </w:rPr>
              <w:t>£112.03</w:t>
            </w:r>
          </w:p>
        </w:tc>
        <w:tc>
          <w:tcPr>
            <w:tcW w:w="1273" w:type="dxa"/>
          </w:tcPr>
          <w:p w14:paraId="72882426" w14:textId="7B1AA203" w:rsidR="00F17404" w:rsidRDefault="00F17404" w:rsidP="00F17404">
            <w:pPr>
              <w:ind w:left="0" w:firstLine="0"/>
              <w:contextualSpacing/>
              <w:rPr>
                <w:rFonts w:ascii="Arial" w:hAnsi="Arial" w:cs="Arial"/>
                <w:b/>
                <w:szCs w:val="22"/>
              </w:rPr>
            </w:pPr>
            <w:r>
              <w:rPr>
                <w:rFonts w:ascii="Arial" w:hAnsi="Arial" w:cs="Arial"/>
                <w:b/>
                <w:szCs w:val="22"/>
              </w:rPr>
              <w:t>£672.16</w:t>
            </w:r>
          </w:p>
        </w:tc>
        <w:tc>
          <w:tcPr>
            <w:tcW w:w="1375" w:type="dxa"/>
          </w:tcPr>
          <w:p w14:paraId="6BDFCD33" w14:textId="47C63E75" w:rsidR="00F17404" w:rsidRDefault="00F17404" w:rsidP="00F17404">
            <w:pPr>
              <w:ind w:left="0" w:firstLine="0"/>
              <w:contextualSpacing/>
              <w:rPr>
                <w:rFonts w:ascii="Arial" w:hAnsi="Arial" w:cs="Arial"/>
                <w:b/>
                <w:szCs w:val="22"/>
              </w:rPr>
            </w:pPr>
            <w:r>
              <w:rPr>
                <w:rFonts w:ascii="Arial" w:hAnsi="Arial" w:cs="Arial"/>
                <w:b/>
                <w:szCs w:val="22"/>
              </w:rPr>
              <w:t>200269</w:t>
            </w:r>
          </w:p>
        </w:tc>
      </w:tr>
      <w:tr w:rsidR="00F17404" w14:paraId="4CD52CCC" w14:textId="77777777" w:rsidTr="00A82515">
        <w:tc>
          <w:tcPr>
            <w:tcW w:w="2382" w:type="dxa"/>
          </w:tcPr>
          <w:p w14:paraId="5F4E9CA2" w14:textId="1B56E19A" w:rsidR="00F17404" w:rsidRDefault="00F17404" w:rsidP="00F17404">
            <w:pPr>
              <w:ind w:left="0" w:firstLine="0"/>
              <w:contextualSpacing/>
              <w:rPr>
                <w:rFonts w:ascii="Arial" w:hAnsi="Arial" w:cs="Arial"/>
                <w:b/>
                <w:szCs w:val="22"/>
              </w:rPr>
            </w:pPr>
            <w:r>
              <w:rPr>
                <w:rFonts w:ascii="Arial" w:hAnsi="Arial" w:cs="Arial"/>
                <w:b/>
                <w:szCs w:val="22"/>
              </w:rPr>
              <w:t>Nationwide Data Collection</w:t>
            </w:r>
          </w:p>
        </w:tc>
        <w:tc>
          <w:tcPr>
            <w:tcW w:w="2534" w:type="dxa"/>
          </w:tcPr>
          <w:p w14:paraId="65DBED95" w14:textId="6F199547" w:rsidR="00F17404" w:rsidRDefault="00F17404" w:rsidP="00F17404">
            <w:pPr>
              <w:ind w:left="0" w:firstLine="0"/>
              <w:contextualSpacing/>
              <w:rPr>
                <w:rFonts w:ascii="Arial" w:hAnsi="Arial" w:cs="Arial"/>
                <w:b/>
                <w:szCs w:val="22"/>
              </w:rPr>
            </w:pPr>
            <w:r>
              <w:rPr>
                <w:rFonts w:ascii="Arial" w:hAnsi="Arial" w:cs="Arial"/>
                <w:b/>
                <w:szCs w:val="22"/>
              </w:rPr>
              <w:t>Road Data Collection</w:t>
            </w:r>
          </w:p>
        </w:tc>
        <w:tc>
          <w:tcPr>
            <w:tcW w:w="1386" w:type="dxa"/>
          </w:tcPr>
          <w:p w14:paraId="41365B33" w14:textId="4380B7CF" w:rsidR="00F17404" w:rsidRDefault="00F17404" w:rsidP="00F17404">
            <w:pPr>
              <w:ind w:left="0" w:firstLine="0"/>
              <w:contextualSpacing/>
              <w:rPr>
                <w:rFonts w:ascii="Arial" w:hAnsi="Arial" w:cs="Arial"/>
                <w:b/>
                <w:szCs w:val="22"/>
              </w:rPr>
            </w:pPr>
            <w:r>
              <w:rPr>
                <w:rFonts w:ascii="Arial" w:hAnsi="Arial" w:cs="Arial"/>
                <w:b/>
                <w:szCs w:val="22"/>
              </w:rPr>
              <w:t>£600.00</w:t>
            </w:r>
          </w:p>
        </w:tc>
        <w:tc>
          <w:tcPr>
            <w:tcW w:w="1023" w:type="dxa"/>
          </w:tcPr>
          <w:p w14:paraId="5D5586D9" w14:textId="3C185325" w:rsidR="00F17404" w:rsidRDefault="00F17404" w:rsidP="00F17404">
            <w:pPr>
              <w:ind w:left="0" w:firstLine="0"/>
              <w:contextualSpacing/>
              <w:rPr>
                <w:rFonts w:ascii="Arial" w:hAnsi="Arial" w:cs="Arial"/>
                <w:b/>
                <w:szCs w:val="22"/>
              </w:rPr>
            </w:pPr>
            <w:r>
              <w:rPr>
                <w:rFonts w:ascii="Arial" w:hAnsi="Arial" w:cs="Arial"/>
                <w:b/>
                <w:szCs w:val="22"/>
              </w:rPr>
              <w:t>£120.00</w:t>
            </w:r>
          </w:p>
        </w:tc>
        <w:tc>
          <w:tcPr>
            <w:tcW w:w="1273" w:type="dxa"/>
          </w:tcPr>
          <w:p w14:paraId="35230C13" w14:textId="0C3A8F35" w:rsidR="00F17404" w:rsidRDefault="00F17404" w:rsidP="00F17404">
            <w:pPr>
              <w:ind w:left="0" w:firstLine="0"/>
              <w:contextualSpacing/>
              <w:rPr>
                <w:rFonts w:ascii="Arial" w:hAnsi="Arial" w:cs="Arial"/>
                <w:b/>
                <w:szCs w:val="22"/>
              </w:rPr>
            </w:pPr>
            <w:r>
              <w:rPr>
                <w:rFonts w:ascii="Arial" w:hAnsi="Arial" w:cs="Arial"/>
                <w:b/>
                <w:szCs w:val="22"/>
              </w:rPr>
              <w:t>£720.00</w:t>
            </w:r>
          </w:p>
        </w:tc>
        <w:tc>
          <w:tcPr>
            <w:tcW w:w="1375" w:type="dxa"/>
          </w:tcPr>
          <w:p w14:paraId="1C92F531" w14:textId="3D9492C9" w:rsidR="00F17404" w:rsidRDefault="00F17404" w:rsidP="00F17404">
            <w:pPr>
              <w:ind w:left="0" w:firstLine="0"/>
              <w:contextualSpacing/>
              <w:rPr>
                <w:rFonts w:ascii="Arial" w:hAnsi="Arial" w:cs="Arial"/>
                <w:b/>
                <w:szCs w:val="22"/>
              </w:rPr>
            </w:pPr>
            <w:r>
              <w:rPr>
                <w:rFonts w:ascii="Arial" w:hAnsi="Arial" w:cs="Arial"/>
                <w:b/>
                <w:szCs w:val="22"/>
              </w:rPr>
              <w:t>200270</w:t>
            </w:r>
          </w:p>
        </w:tc>
      </w:tr>
      <w:tr w:rsidR="00F17404" w14:paraId="3DAA2389" w14:textId="77777777" w:rsidTr="00A82515">
        <w:tc>
          <w:tcPr>
            <w:tcW w:w="2382" w:type="dxa"/>
          </w:tcPr>
          <w:p w14:paraId="0A8752E5" w14:textId="07CFFB25" w:rsidR="00F17404" w:rsidRDefault="00F17404" w:rsidP="00F17404">
            <w:pPr>
              <w:ind w:left="0" w:firstLine="0"/>
              <w:contextualSpacing/>
              <w:rPr>
                <w:rFonts w:ascii="Arial" w:hAnsi="Arial" w:cs="Arial"/>
                <w:b/>
                <w:szCs w:val="22"/>
              </w:rPr>
            </w:pPr>
            <w:r>
              <w:rPr>
                <w:rFonts w:ascii="Arial" w:hAnsi="Arial" w:cs="Arial"/>
                <w:b/>
                <w:szCs w:val="22"/>
              </w:rPr>
              <w:t>R Damerell</w:t>
            </w:r>
          </w:p>
        </w:tc>
        <w:tc>
          <w:tcPr>
            <w:tcW w:w="2534" w:type="dxa"/>
          </w:tcPr>
          <w:p w14:paraId="0483C348" w14:textId="50E270EA" w:rsidR="00F17404" w:rsidRDefault="00F17404" w:rsidP="00F17404">
            <w:pPr>
              <w:ind w:left="0" w:firstLine="0"/>
              <w:contextualSpacing/>
              <w:rPr>
                <w:rFonts w:ascii="Arial" w:hAnsi="Arial" w:cs="Arial"/>
                <w:b/>
                <w:szCs w:val="22"/>
              </w:rPr>
            </w:pPr>
            <w:r>
              <w:rPr>
                <w:rFonts w:ascii="Arial" w:hAnsi="Arial" w:cs="Arial"/>
                <w:b/>
                <w:szCs w:val="22"/>
              </w:rPr>
              <w:t>Clerk Salary</w:t>
            </w:r>
          </w:p>
        </w:tc>
        <w:tc>
          <w:tcPr>
            <w:tcW w:w="1386" w:type="dxa"/>
          </w:tcPr>
          <w:p w14:paraId="4DE75B73" w14:textId="1A129CDF" w:rsidR="00F17404" w:rsidRDefault="00F17404" w:rsidP="00F17404">
            <w:pPr>
              <w:ind w:left="0" w:firstLine="0"/>
              <w:contextualSpacing/>
              <w:rPr>
                <w:rFonts w:ascii="Arial" w:hAnsi="Arial" w:cs="Arial"/>
                <w:b/>
                <w:szCs w:val="22"/>
              </w:rPr>
            </w:pPr>
            <w:r>
              <w:rPr>
                <w:rFonts w:ascii="Arial" w:hAnsi="Arial" w:cs="Arial"/>
                <w:b/>
                <w:szCs w:val="22"/>
              </w:rPr>
              <w:t>£331.55</w:t>
            </w:r>
          </w:p>
        </w:tc>
        <w:tc>
          <w:tcPr>
            <w:tcW w:w="1023" w:type="dxa"/>
          </w:tcPr>
          <w:p w14:paraId="3FAC30C1" w14:textId="5718E503" w:rsidR="00F17404" w:rsidRDefault="00F17404" w:rsidP="00F17404">
            <w:pPr>
              <w:ind w:left="0" w:firstLine="0"/>
              <w:contextualSpacing/>
              <w:rPr>
                <w:rFonts w:ascii="Arial" w:hAnsi="Arial" w:cs="Arial"/>
                <w:b/>
                <w:szCs w:val="22"/>
              </w:rPr>
            </w:pPr>
            <w:r>
              <w:rPr>
                <w:rFonts w:ascii="Arial" w:hAnsi="Arial" w:cs="Arial"/>
                <w:b/>
                <w:szCs w:val="22"/>
              </w:rPr>
              <w:t>£0.00</w:t>
            </w:r>
          </w:p>
        </w:tc>
        <w:tc>
          <w:tcPr>
            <w:tcW w:w="1273" w:type="dxa"/>
          </w:tcPr>
          <w:p w14:paraId="4BD73E1E" w14:textId="7116814C" w:rsidR="00F17404" w:rsidRDefault="00F17404" w:rsidP="00F17404">
            <w:pPr>
              <w:ind w:left="0" w:firstLine="0"/>
              <w:contextualSpacing/>
              <w:rPr>
                <w:rFonts w:ascii="Arial" w:hAnsi="Arial" w:cs="Arial"/>
                <w:b/>
                <w:szCs w:val="22"/>
              </w:rPr>
            </w:pPr>
            <w:r>
              <w:rPr>
                <w:rFonts w:ascii="Arial" w:hAnsi="Arial" w:cs="Arial"/>
                <w:b/>
                <w:szCs w:val="22"/>
              </w:rPr>
              <w:t>£331.55</w:t>
            </w:r>
          </w:p>
        </w:tc>
        <w:tc>
          <w:tcPr>
            <w:tcW w:w="1375" w:type="dxa"/>
          </w:tcPr>
          <w:p w14:paraId="1B76F538" w14:textId="076B3F51" w:rsidR="00F17404" w:rsidRDefault="00F17404" w:rsidP="00F17404">
            <w:pPr>
              <w:ind w:left="0" w:firstLine="0"/>
              <w:contextualSpacing/>
              <w:rPr>
                <w:rFonts w:ascii="Arial" w:hAnsi="Arial" w:cs="Arial"/>
                <w:b/>
                <w:szCs w:val="22"/>
              </w:rPr>
            </w:pPr>
            <w:r>
              <w:rPr>
                <w:rFonts w:ascii="Arial" w:hAnsi="Arial" w:cs="Arial"/>
                <w:b/>
                <w:szCs w:val="22"/>
              </w:rPr>
              <w:t>200271</w:t>
            </w:r>
          </w:p>
        </w:tc>
      </w:tr>
      <w:tr w:rsidR="00F17404" w14:paraId="6E17BE30" w14:textId="77777777" w:rsidTr="00A82515">
        <w:tc>
          <w:tcPr>
            <w:tcW w:w="2382" w:type="dxa"/>
          </w:tcPr>
          <w:p w14:paraId="1E1498E3" w14:textId="3868BFE6" w:rsidR="00F17404" w:rsidRDefault="00F17404" w:rsidP="00F17404">
            <w:pPr>
              <w:ind w:left="0" w:firstLine="0"/>
              <w:contextualSpacing/>
              <w:rPr>
                <w:rFonts w:ascii="Arial" w:hAnsi="Arial" w:cs="Arial"/>
                <w:b/>
                <w:szCs w:val="22"/>
              </w:rPr>
            </w:pPr>
            <w:r>
              <w:rPr>
                <w:rFonts w:ascii="Arial" w:hAnsi="Arial" w:cs="Arial"/>
                <w:b/>
                <w:szCs w:val="22"/>
              </w:rPr>
              <w:t>R Damerell</w:t>
            </w:r>
          </w:p>
        </w:tc>
        <w:tc>
          <w:tcPr>
            <w:tcW w:w="2534" w:type="dxa"/>
          </w:tcPr>
          <w:p w14:paraId="1739FFE7" w14:textId="25969A3F" w:rsidR="00F17404" w:rsidRDefault="00F17404" w:rsidP="00F17404">
            <w:pPr>
              <w:ind w:left="0" w:firstLine="0"/>
              <w:contextualSpacing/>
              <w:rPr>
                <w:rFonts w:ascii="Arial" w:hAnsi="Arial" w:cs="Arial"/>
                <w:b/>
                <w:szCs w:val="22"/>
              </w:rPr>
            </w:pPr>
            <w:r>
              <w:rPr>
                <w:rFonts w:ascii="Arial" w:hAnsi="Arial" w:cs="Arial"/>
                <w:b/>
                <w:szCs w:val="22"/>
              </w:rPr>
              <w:t>Clerk Home Working Allowance</w:t>
            </w:r>
          </w:p>
        </w:tc>
        <w:tc>
          <w:tcPr>
            <w:tcW w:w="1386" w:type="dxa"/>
          </w:tcPr>
          <w:p w14:paraId="271B06AE" w14:textId="1DA82580" w:rsidR="00F17404" w:rsidRDefault="00F17404" w:rsidP="00F17404">
            <w:pPr>
              <w:ind w:left="0" w:firstLine="0"/>
              <w:contextualSpacing/>
              <w:rPr>
                <w:rFonts w:ascii="Arial" w:hAnsi="Arial" w:cs="Arial"/>
                <w:b/>
                <w:szCs w:val="22"/>
              </w:rPr>
            </w:pPr>
            <w:r>
              <w:rPr>
                <w:rFonts w:ascii="Arial" w:hAnsi="Arial" w:cs="Arial"/>
                <w:b/>
                <w:szCs w:val="22"/>
              </w:rPr>
              <w:t>£26.00</w:t>
            </w:r>
          </w:p>
        </w:tc>
        <w:tc>
          <w:tcPr>
            <w:tcW w:w="1023" w:type="dxa"/>
          </w:tcPr>
          <w:p w14:paraId="52DBF8CF" w14:textId="56B36555" w:rsidR="00F17404" w:rsidRDefault="00F17404" w:rsidP="00F17404">
            <w:pPr>
              <w:ind w:left="0" w:firstLine="0"/>
              <w:contextualSpacing/>
              <w:rPr>
                <w:rFonts w:ascii="Arial" w:hAnsi="Arial" w:cs="Arial"/>
                <w:b/>
                <w:szCs w:val="22"/>
              </w:rPr>
            </w:pPr>
            <w:r>
              <w:rPr>
                <w:rFonts w:ascii="Arial" w:hAnsi="Arial" w:cs="Arial"/>
                <w:b/>
                <w:szCs w:val="22"/>
              </w:rPr>
              <w:t>£0.00</w:t>
            </w:r>
          </w:p>
        </w:tc>
        <w:tc>
          <w:tcPr>
            <w:tcW w:w="1273" w:type="dxa"/>
          </w:tcPr>
          <w:p w14:paraId="5BE4EE7F" w14:textId="3B4352CF" w:rsidR="00F17404" w:rsidRDefault="00F17404" w:rsidP="00F17404">
            <w:pPr>
              <w:ind w:left="0" w:firstLine="0"/>
              <w:contextualSpacing/>
              <w:rPr>
                <w:rFonts w:ascii="Arial" w:hAnsi="Arial" w:cs="Arial"/>
                <w:b/>
                <w:szCs w:val="22"/>
              </w:rPr>
            </w:pPr>
            <w:r>
              <w:rPr>
                <w:rFonts w:ascii="Arial" w:hAnsi="Arial" w:cs="Arial"/>
                <w:b/>
                <w:szCs w:val="22"/>
              </w:rPr>
              <w:t>26.00</w:t>
            </w:r>
          </w:p>
        </w:tc>
        <w:tc>
          <w:tcPr>
            <w:tcW w:w="1375" w:type="dxa"/>
          </w:tcPr>
          <w:p w14:paraId="789E5B0B" w14:textId="20CC9C61" w:rsidR="00F17404" w:rsidRDefault="00F17404" w:rsidP="00F17404">
            <w:pPr>
              <w:ind w:left="0" w:firstLine="0"/>
              <w:contextualSpacing/>
              <w:rPr>
                <w:rFonts w:ascii="Arial" w:hAnsi="Arial" w:cs="Arial"/>
                <w:b/>
                <w:szCs w:val="22"/>
              </w:rPr>
            </w:pPr>
            <w:r>
              <w:rPr>
                <w:rFonts w:ascii="Arial" w:hAnsi="Arial" w:cs="Arial"/>
                <w:b/>
                <w:szCs w:val="22"/>
              </w:rPr>
              <w:t>200272</w:t>
            </w:r>
          </w:p>
        </w:tc>
      </w:tr>
    </w:tbl>
    <w:p w14:paraId="0C33FEB0" w14:textId="77777777" w:rsidR="002827EF" w:rsidRDefault="002827EF" w:rsidP="001F167E">
      <w:pPr>
        <w:ind w:left="0" w:firstLine="0"/>
        <w:rPr>
          <w:rFonts w:ascii="Arial" w:hAnsi="Arial" w:cs="Arial"/>
          <w:b/>
          <w:szCs w:val="28"/>
        </w:rPr>
      </w:pPr>
    </w:p>
    <w:p w14:paraId="4DF2D274" w14:textId="02408C3E" w:rsidR="008369C1" w:rsidRDefault="004D5A0A" w:rsidP="001F167E">
      <w:pPr>
        <w:ind w:left="0" w:firstLine="0"/>
        <w:rPr>
          <w:rFonts w:ascii="Arial" w:hAnsi="Arial" w:cs="Arial"/>
          <w:bCs/>
          <w:szCs w:val="28"/>
        </w:rPr>
      </w:pPr>
      <w:r>
        <w:rPr>
          <w:rFonts w:ascii="Arial" w:hAnsi="Arial" w:cs="Arial"/>
          <w:b/>
          <w:szCs w:val="28"/>
        </w:rPr>
        <w:t>2</w:t>
      </w:r>
      <w:r w:rsidR="00DE587D">
        <w:rPr>
          <w:rFonts w:ascii="Arial" w:hAnsi="Arial" w:cs="Arial"/>
          <w:b/>
          <w:szCs w:val="28"/>
        </w:rPr>
        <w:t>1</w:t>
      </w:r>
      <w:r w:rsidR="00EC2718">
        <w:rPr>
          <w:rFonts w:ascii="Arial" w:hAnsi="Arial" w:cs="Arial"/>
          <w:b/>
          <w:szCs w:val="28"/>
        </w:rPr>
        <w:t>/</w:t>
      </w:r>
      <w:r w:rsidR="00F97F15">
        <w:rPr>
          <w:rFonts w:ascii="Arial" w:hAnsi="Arial" w:cs="Arial"/>
          <w:b/>
          <w:szCs w:val="28"/>
        </w:rPr>
        <w:t>0</w:t>
      </w:r>
      <w:r w:rsidR="00AD3A4D">
        <w:rPr>
          <w:rFonts w:ascii="Arial" w:hAnsi="Arial" w:cs="Arial"/>
          <w:b/>
          <w:szCs w:val="28"/>
        </w:rPr>
        <w:t>97</w:t>
      </w:r>
      <w:r w:rsidR="00687A0E">
        <w:rPr>
          <w:rFonts w:ascii="Arial" w:hAnsi="Arial" w:cs="Arial"/>
          <w:b/>
          <w:szCs w:val="28"/>
        </w:rPr>
        <w:t xml:space="preserve"> </w:t>
      </w:r>
      <w:r w:rsidR="00EC2718">
        <w:rPr>
          <w:rFonts w:ascii="Arial" w:hAnsi="Arial" w:cs="Arial"/>
          <w:b/>
          <w:szCs w:val="28"/>
        </w:rPr>
        <w:t xml:space="preserve">    Any other business</w:t>
      </w:r>
      <w:r w:rsidR="00687A0E">
        <w:rPr>
          <w:rFonts w:ascii="Arial" w:hAnsi="Arial" w:cs="Arial"/>
          <w:b/>
          <w:szCs w:val="28"/>
        </w:rPr>
        <w:t xml:space="preserve"> – </w:t>
      </w:r>
      <w:r w:rsidR="00687A0E" w:rsidRPr="00687A0E">
        <w:rPr>
          <w:rFonts w:ascii="Arial" w:hAnsi="Arial" w:cs="Arial"/>
          <w:bCs/>
          <w:szCs w:val="28"/>
        </w:rPr>
        <w:t>No other business was raised</w:t>
      </w:r>
      <w:r w:rsidR="005838ED">
        <w:rPr>
          <w:rFonts w:ascii="Arial" w:hAnsi="Arial" w:cs="Arial"/>
          <w:bCs/>
          <w:szCs w:val="28"/>
        </w:rPr>
        <w:t>.</w:t>
      </w:r>
    </w:p>
    <w:p w14:paraId="7F8C6585" w14:textId="77777777" w:rsidR="00EC2718" w:rsidRDefault="00EC2718" w:rsidP="001F167E">
      <w:pPr>
        <w:ind w:left="0" w:firstLine="0"/>
        <w:rPr>
          <w:rFonts w:ascii="Arial" w:hAnsi="Arial" w:cs="Arial"/>
          <w:b/>
          <w:szCs w:val="28"/>
        </w:rPr>
      </w:pPr>
    </w:p>
    <w:p w14:paraId="67237AE6" w14:textId="6DD26321" w:rsidR="00AD3A4D" w:rsidRPr="004D5A0A" w:rsidRDefault="004D5A0A" w:rsidP="00AD3A4D">
      <w:pPr>
        <w:ind w:left="0" w:firstLine="0"/>
        <w:rPr>
          <w:rFonts w:ascii="Arial" w:hAnsi="Arial" w:cs="Arial"/>
          <w:b/>
          <w:szCs w:val="28"/>
        </w:rPr>
      </w:pPr>
      <w:r>
        <w:rPr>
          <w:rFonts w:ascii="Arial" w:hAnsi="Arial" w:cs="Arial"/>
          <w:b/>
          <w:szCs w:val="28"/>
        </w:rPr>
        <w:t>2</w:t>
      </w:r>
      <w:r w:rsidR="00DE587D">
        <w:rPr>
          <w:rFonts w:ascii="Arial" w:hAnsi="Arial" w:cs="Arial"/>
          <w:b/>
          <w:szCs w:val="28"/>
        </w:rPr>
        <w:t>1</w:t>
      </w:r>
      <w:r w:rsidR="00840046">
        <w:rPr>
          <w:rFonts w:ascii="Arial" w:hAnsi="Arial" w:cs="Arial"/>
          <w:b/>
          <w:szCs w:val="28"/>
        </w:rPr>
        <w:t>/</w:t>
      </w:r>
      <w:r w:rsidR="007408BC">
        <w:rPr>
          <w:rFonts w:ascii="Arial" w:hAnsi="Arial" w:cs="Arial"/>
          <w:b/>
          <w:szCs w:val="28"/>
        </w:rPr>
        <w:t>0</w:t>
      </w:r>
      <w:r w:rsidR="00AD3A4D">
        <w:rPr>
          <w:rFonts w:ascii="Arial" w:hAnsi="Arial" w:cs="Arial"/>
          <w:b/>
          <w:szCs w:val="28"/>
        </w:rPr>
        <w:t>98</w:t>
      </w:r>
      <w:r w:rsidR="00FC2DD0">
        <w:rPr>
          <w:rFonts w:ascii="Arial" w:hAnsi="Arial" w:cs="Arial"/>
          <w:b/>
          <w:szCs w:val="28"/>
        </w:rPr>
        <w:t xml:space="preserve"> </w:t>
      </w:r>
      <w:r w:rsidR="00522D1E">
        <w:rPr>
          <w:rFonts w:ascii="Arial" w:hAnsi="Arial" w:cs="Arial"/>
          <w:b/>
          <w:szCs w:val="28"/>
        </w:rPr>
        <w:t xml:space="preserve">   </w:t>
      </w:r>
      <w:r w:rsidR="00E378ED">
        <w:rPr>
          <w:rFonts w:ascii="Arial" w:hAnsi="Arial" w:cs="Arial"/>
          <w:b/>
          <w:szCs w:val="28"/>
        </w:rPr>
        <w:t xml:space="preserve"> </w:t>
      </w:r>
      <w:r w:rsidR="00AD3A4D">
        <w:rPr>
          <w:rFonts w:ascii="Arial" w:hAnsi="Arial" w:cs="Arial"/>
          <w:b/>
          <w:szCs w:val="28"/>
        </w:rPr>
        <w:t xml:space="preserve">Next meeting </w:t>
      </w:r>
      <w:r w:rsidR="00F17404">
        <w:rPr>
          <w:rFonts w:ascii="Arial" w:hAnsi="Arial" w:cs="Arial"/>
          <w:b/>
          <w:szCs w:val="28"/>
        </w:rPr>
        <w:t>28</w:t>
      </w:r>
      <w:r w:rsidR="00AD3A4D" w:rsidRPr="00CD0FB1">
        <w:rPr>
          <w:rFonts w:ascii="Arial" w:hAnsi="Arial" w:cs="Arial"/>
          <w:b/>
          <w:szCs w:val="28"/>
          <w:vertAlign w:val="superscript"/>
        </w:rPr>
        <w:t>th</w:t>
      </w:r>
      <w:r w:rsidR="00AD3A4D">
        <w:rPr>
          <w:rFonts w:ascii="Arial" w:hAnsi="Arial" w:cs="Arial"/>
          <w:b/>
          <w:szCs w:val="28"/>
        </w:rPr>
        <w:t xml:space="preserve"> </w:t>
      </w:r>
      <w:r w:rsidR="00F17404">
        <w:rPr>
          <w:rFonts w:ascii="Arial" w:hAnsi="Arial" w:cs="Arial"/>
          <w:b/>
          <w:szCs w:val="28"/>
        </w:rPr>
        <w:t>June</w:t>
      </w:r>
      <w:r w:rsidR="00AD3A4D">
        <w:rPr>
          <w:rFonts w:ascii="Arial" w:hAnsi="Arial" w:cs="Arial"/>
          <w:b/>
          <w:szCs w:val="28"/>
        </w:rPr>
        <w:t xml:space="preserve"> 2022. </w:t>
      </w:r>
      <w:r w:rsidR="00AD3A4D" w:rsidRPr="00A71973">
        <w:rPr>
          <w:rFonts w:ascii="Arial" w:hAnsi="Arial" w:cs="Arial"/>
          <w:bCs/>
          <w:szCs w:val="28"/>
        </w:rPr>
        <w:t xml:space="preserve">Any items for the agenda to the Clerk by </w:t>
      </w:r>
      <w:r w:rsidR="00F17404">
        <w:rPr>
          <w:rFonts w:ascii="Arial" w:hAnsi="Arial" w:cs="Arial"/>
          <w:bCs/>
          <w:szCs w:val="28"/>
        </w:rPr>
        <w:t>23</w:t>
      </w:r>
      <w:r w:rsidR="00F17404" w:rsidRPr="00F17404">
        <w:rPr>
          <w:rFonts w:ascii="Arial" w:hAnsi="Arial" w:cs="Arial"/>
          <w:bCs/>
          <w:szCs w:val="28"/>
          <w:vertAlign w:val="superscript"/>
        </w:rPr>
        <w:t>rd</w:t>
      </w:r>
      <w:r w:rsidR="00F17404">
        <w:rPr>
          <w:rFonts w:ascii="Arial" w:hAnsi="Arial" w:cs="Arial"/>
          <w:bCs/>
          <w:szCs w:val="28"/>
        </w:rPr>
        <w:t xml:space="preserve"> </w:t>
      </w:r>
      <w:r w:rsidR="00AD3A4D">
        <w:rPr>
          <w:rFonts w:ascii="Arial" w:hAnsi="Arial" w:cs="Arial"/>
          <w:bCs/>
          <w:szCs w:val="28"/>
        </w:rPr>
        <w:t xml:space="preserve"> </w:t>
      </w:r>
      <w:r w:rsidR="00AD3A4D" w:rsidRPr="00A71973">
        <w:rPr>
          <w:rFonts w:ascii="Arial" w:hAnsi="Arial" w:cs="Arial"/>
          <w:bCs/>
          <w:szCs w:val="28"/>
        </w:rPr>
        <w:t xml:space="preserve"> </w:t>
      </w:r>
    </w:p>
    <w:p w14:paraId="572EC3E9" w14:textId="0D3093A0" w:rsidR="00AD3A4D" w:rsidRPr="00A71973" w:rsidRDefault="00AD3A4D" w:rsidP="00AD3A4D">
      <w:pPr>
        <w:ind w:left="0" w:firstLine="0"/>
        <w:rPr>
          <w:rFonts w:ascii="Arial" w:hAnsi="Arial" w:cs="Arial"/>
          <w:bCs/>
          <w:szCs w:val="28"/>
        </w:rPr>
      </w:pPr>
      <w:r w:rsidRPr="00A71973">
        <w:rPr>
          <w:rFonts w:ascii="Arial" w:hAnsi="Arial" w:cs="Arial"/>
          <w:bCs/>
          <w:szCs w:val="28"/>
        </w:rPr>
        <w:t xml:space="preserve">                </w:t>
      </w:r>
      <w:r w:rsidR="00F17404">
        <w:rPr>
          <w:rFonts w:ascii="Arial" w:hAnsi="Arial" w:cs="Arial"/>
          <w:bCs/>
          <w:szCs w:val="28"/>
        </w:rPr>
        <w:t>June</w:t>
      </w:r>
      <w:r>
        <w:rPr>
          <w:rFonts w:ascii="Arial" w:hAnsi="Arial" w:cs="Arial"/>
          <w:bCs/>
          <w:szCs w:val="28"/>
        </w:rPr>
        <w:t xml:space="preserve"> 2022</w:t>
      </w:r>
    </w:p>
    <w:p w14:paraId="63477BDA" w14:textId="381EB33D" w:rsidR="00A60269" w:rsidRDefault="00A60269" w:rsidP="00AD3A4D">
      <w:pPr>
        <w:ind w:left="0" w:firstLine="0"/>
        <w:rPr>
          <w:rFonts w:ascii="Arial" w:hAnsi="Arial" w:cs="Arial"/>
          <w:bCs/>
          <w:szCs w:val="28"/>
        </w:rPr>
      </w:pPr>
    </w:p>
    <w:p w14:paraId="3A91AB73" w14:textId="6344B609" w:rsidR="00A60269" w:rsidRPr="00A71973" w:rsidRDefault="00A60269" w:rsidP="00687A0E">
      <w:pPr>
        <w:ind w:left="0" w:firstLine="0"/>
        <w:rPr>
          <w:rFonts w:ascii="Arial" w:hAnsi="Arial" w:cs="Arial"/>
          <w:bCs/>
          <w:szCs w:val="28"/>
        </w:rPr>
      </w:pPr>
      <w:r>
        <w:rPr>
          <w:rFonts w:ascii="Arial" w:hAnsi="Arial" w:cs="Arial"/>
          <w:bCs/>
          <w:szCs w:val="28"/>
        </w:rPr>
        <w:t>Meeting closed at 21.</w:t>
      </w:r>
      <w:r w:rsidR="000D0D1B">
        <w:rPr>
          <w:rFonts w:ascii="Arial" w:hAnsi="Arial" w:cs="Arial"/>
          <w:bCs/>
          <w:szCs w:val="28"/>
        </w:rPr>
        <w:t>05</w:t>
      </w:r>
    </w:p>
    <w:p w14:paraId="40EABE91" w14:textId="1BD88253" w:rsidR="002E7AC7" w:rsidRPr="00A82515" w:rsidRDefault="002E7AC7" w:rsidP="00687A0E">
      <w:pPr>
        <w:ind w:left="0" w:firstLine="0"/>
        <w:rPr>
          <w:rFonts w:ascii="Arial" w:hAnsi="Arial" w:cs="Arial"/>
          <w:b/>
          <w:szCs w:val="28"/>
        </w:rPr>
      </w:pPr>
    </w:p>
    <w:sectPr w:rsidR="002E7AC7" w:rsidRPr="00A82515" w:rsidSect="001F167E">
      <w:pgSz w:w="11906" w:h="16838"/>
      <w:pgMar w:top="851" w:right="1077" w:bottom="45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E7D6B5" w14:textId="77777777" w:rsidR="00FD28ED" w:rsidRDefault="00FD28ED" w:rsidP="003B0037">
      <w:r>
        <w:separator/>
      </w:r>
    </w:p>
  </w:endnote>
  <w:endnote w:type="continuationSeparator" w:id="0">
    <w:p w14:paraId="56B4FC18" w14:textId="77777777" w:rsidR="00FD28ED" w:rsidRDefault="00FD28ED" w:rsidP="003B00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060CBD" w14:textId="77777777" w:rsidR="00FD28ED" w:rsidRDefault="00FD28ED" w:rsidP="003B0037">
      <w:r>
        <w:separator/>
      </w:r>
    </w:p>
  </w:footnote>
  <w:footnote w:type="continuationSeparator" w:id="0">
    <w:p w14:paraId="0E4107CA" w14:textId="77777777" w:rsidR="00FD28ED" w:rsidRDefault="00FD28ED" w:rsidP="003B00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53107"/>
    <w:multiLevelType w:val="hybridMultilevel"/>
    <w:tmpl w:val="378680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E4694F"/>
    <w:multiLevelType w:val="hybridMultilevel"/>
    <w:tmpl w:val="5544A9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6F7FE5"/>
    <w:multiLevelType w:val="hybridMultilevel"/>
    <w:tmpl w:val="AE403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AA55E8"/>
    <w:multiLevelType w:val="hybridMultilevel"/>
    <w:tmpl w:val="8370F7D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235954A0"/>
    <w:multiLevelType w:val="hybridMultilevel"/>
    <w:tmpl w:val="B48A9236"/>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43C5A5F"/>
    <w:multiLevelType w:val="hybridMultilevel"/>
    <w:tmpl w:val="87160088"/>
    <w:lvl w:ilvl="0" w:tplc="08090017">
      <w:start w:val="1"/>
      <w:numFmt w:val="lowerLett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6" w15:restartNumberingAfterBreak="0">
    <w:nsid w:val="24B56F3F"/>
    <w:multiLevelType w:val="hybridMultilevel"/>
    <w:tmpl w:val="5D40D314"/>
    <w:lvl w:ilvl="0" w:tplc="0B10C706">
      <w:start w:val="1"/>
      <w:numFmt w:val="lowerLetter"/>
      <w:lvlText w:val="%1."/>
      <w:lvlJc w:val="left"/>
      <w:pPr>
        <w:ind w:left="1495" w:hanging="360"/>
      </w:pPr>
      <w:rPr>
        <w:rFonts w:ascii="Arial" w:eastAsia="Times New Roman" w:hAnsi="Arial" w:cs="Arial"/>
        <w:b/>
      </w:rPr>
    </w:lvl>
    <w:lvl w:ilvl="1" w:tplc="08090019" w:tentative="1">
      <w:start w:val="1"/>
      <w:numFmt w:val="lowerLetter"/>
      <w:lvlText w:val="%2."/>
      <w:lvlJc w:val="left"/>
      <w:pPr>
        <w:ind w:left="2145" w:hanging="360"/>
      </w:pPr>
    </w:lvl>
    <w:lvl w:ilvl="2" w:tplc="0809001B" w:tentative="1">
      <w:start w:val="1"/>
      <w:numFmt w:val="lowerRoman"/>
      <w:lvlText w:val="%3."/>
      <w:lvlJc w:val="right"/>
      <w:pPr>
        <w:ind w:left="2865" w:hanging="180"/>
      </w:pPr>
    </w:lvl>
    <w:lvl w:ilvl="3" w:tplc="0809000F" w:tentative="1">
      <w:start w:val="1"/>
      <w:numFmt w:val="decimal"/>
      <w:lvlText w:val="%4."/>
      <w:lvlJc w:val="left"/>
      <w:pPr>
        <w:ind w:left="3585" w:hanging="360"/>
      </w:pPr>
    </w:lvl>
    <w:lvl w:ilvl="4" w:tplc="08090019" w:tentative="1">
      <w:start w:val="1"/>
      <w:numFmt w:val="lowerLetter"/>
      <w:lvlText w:val="%5."/>
      <w:lvlJc w:val="left"/>
      <w:pPr>
        <w:ind w:left="4305" w:hanging="360"/>
      </w:pPr>
    </w:lvl>
    <w:lvl w:ilvl="5" w:tplc="0809001B" w:tentative="1">
      <w:start w:val="1"/>
      <w:numFmt w:val="lowerRoman"/>
      <w:lvlText w:val="%6."/>
      <w:lvlJc w:val="right"/>
      <w:pPr>
        <w:ind w:left="5025" w:hanging="180"/>
      </w:pPr>
    </w:lvl>
    <w:lvl w:ilvl="6" w:tplc="0809000F" w:tentative="1">
      <w:start w:val="1"/>
      <w:numFmt w:val="decimal"/>
      <w:lvlText w:val="%7."/>
      <w:lvlJc w:val="left"/>
      <w:pPr>
        <w:ind w:left="5745" w:hanging="360"/>
      </w:pPr>
    </w:lvl>
    <w:lvl w:ilvl="7" w:tplc="08090019" w:tentative="1">
      <w:start w:val="1"/>
      <w:numFmt w:val="lowerLetter"/>
      <w:lvlText w:val="%8."/>
      <w:lvlJc w:val="left"/>
      <w:pPr>
        <w:ind w:left="6465" w:hanging="360"/>
      </w:pPr>
    </w:lvl>
    <w:lvl w:ilvl="8" w:tplc="0809001B" w:tentative="1">
      <w:start w:val="1"/>
      <w:numFmt w:val="lowerRoman"/>
      <w:lvlText w:val="%9."/>
      <w:lvlJc w:val="right"/>
      <w:pPr>
        <w:ind w:left="7185" w:hanging="180"/>
      </w:pPr>
    </w:lvl>
  </w:abstractNum>
  <w:abstractNum w:abstractNumId="7" w15:restartNumberingAfterBreak="0">
    <w:nsid w:val="2D5B4929"/>
    <w:multiLevelType w:val="hybridMultilevel"/>
    <w:tmpl w:val="82E88AD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FD81B0D"/>
    <w:multiLevelType w:val="multilevel"/>
    <w:tmpl w:val="EC066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4574EE"/>
    <w:multiLevelType w:val="hybridMultilevel"/>
    <w:tmpl w:val="4BC6470A"/>
    <w:lvl w:ilvl="0" w:tplc="08090015">
      <w:start w:val="1"/>
      <w:numFmt w:val="upperLett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0" w15:restartNumberingAfterBreak="0">
    <w:nsid w:val="39DD0581"/>
    <w:multiLevelType w:val="hybridMultilevel"/>
    <w:tmpl w:val="A2E000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4A4576"/>
    <w:multiLevelType w:val="hybridMultilevel"/>
    <w:tmpl w:val="028CF618"/>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76ECD3D6">
      <w:start w:val="1"/>
      <w:numFmt w:val="lowerRoman"/>
      <w:lvlText w:val="%3."/>
      <w:lvlJc w:val="right"/>
      <w:pPr>
        <w:ind w:left="2160" w:hanging="180"/>
      </w:pPr>
      <w:rPr>
        <w:b w:val="0"/>
        <w:bCs/>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CCE3708"/>
    <w:multiLevelType w:val="hybridMultilevel"/>
    <w:tmpl w:val="CD8030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0487C48"/>
    <w:multiLevelType w:val="hybridMultilevel"/>
    <w:tmpl w:val="00BA1A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8636D7A"/>
    <w:multiLevelType w:val="hybridMultilevel"/>
    <w:tmpl w:val="4CDC1266"/>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5" w15:restartNumberingAfterBreak="0">
    <w:nsid w:val="6F7773FE"/>
    <w:multiLevelType w:val="hybridMultilevel"/>
    <w:tmpl w:val="61706D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77388501">
    <w:abstractNumId w:val="6"/>
  </w:num>
  <w:num w:numId="2" w16cid:durableId="58409479">
    <w:abstractNumId w:val="11"/>
  </w:num>
  <w:num w:numId="3" w16cid:durableId="531460245">
    <w:abstractNumId w:val="7"/>
  </w:num>
  <w:num w:numId="4" w16cid:durableId="240062153">
    <w:abstractNumId w:val="15"/>
  </w:num>
  <w:num w:numId="5" w16cid:durableId="1751350603">
    <w:abstractNumId w:val="10"/>
  </w:num>
  <w:num w:numId="6" w16cid:durableId="551313121">
    <w:abstractNumId w:val="1"/>
  </w:num>
  <w:num w:numId="7" w16cid:durableId="514459250">
    <w:abstractNumId w:val="14"/>
  </w:num>
  <w:num w:numId="8" w16cid:durableId="451679339">
    <w:abstractNumId w:val="5"/>
  </w:num>
  <w:num w:numId="9" w16cid:durableId="1365904093">
    <w:abstractNumId w:val="13"/>
  </w:num>
  <w:num w:numId="10" w16cid:durableId="1598950092">
    <w:abstractNumId w:val="0"/>
  </w:num>
  <w:num w:numId="11" w16cid:durableId="1202858476">
    <w:abstractNumId w:val="2"/>
  </w:num>
  <w:num w:numId="12" w16cid:durableId="1001394312">
    <w:abstractNumId w:val="9"/>
  </w:num>
  <w:num w:numId="13" w16cid:durableId="332537643">
    <w:abstractNumId w:val="8"/>
  </w:num>
  <w:num w:numId="14" w16cid:durableId="1860388923">
    <w:abstractNumId w:val="3"/>
  </w:num>
  <w:num w:numId="15" w16cid:durableId="1764763431">
    <w:abstractNumId w:val="12"/>
  </w:num>
  <w:num w:numId="16" w16cid:durableId="1539392023">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0"/>
  <w:activeWritingStyle w:appName="MSWord" w:lang="en-GB" w:vendorID="64" w:dllVersion="6" w:nlCheck="1" w:checkStyle="0"/>
  <w:activeWritingStyle w:appName="MSWord" w:lang="en-GB" w:vendorID="64" w:dllVersion="0" w:nlCheck="1" w:checkStyle="0"/>
  <w:activeWritingStyle w:appName="MSWord" w:lang="en-US" w:vendorID="64" w:dllVersion="0" w:nlCheck="1" w:checkStyle="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012A"/>
    <w:rsid w:val="0000027D"/>
    <w:rsid w:val="0000157A"/>
    <w:rsid w:val="000078EE"/>
    <w:rsid w:val="00016576"/>
    <w:rsid w:val="000214B9"/>
    <w:rsid w:val="00022104"/>
    <w:rsid w:val="000223D1"/>
    <w:rsid w:val="00030FA3"/>
    <w:rsid w:val="00031CAB"/>
    <w:rsid w:val="00031DF3"/>
    <w:rsid w:val="00042FAB"/>
    <w:rsid w:val="000461AF"/>
    <w:rsid w:val="00053746"/>
    <w:rsid w:val="000606E3"/>
    <w:rsid w:val="00061147"/>
    <w:rsid w:val="000641A1"/>
    <w:rsid w:val="0007306F"/>
    <w:rsid w:val="0007557C"/>
    <w:rsid w:val="00076930"/>
    <w:rsid w:val="00083165"/>
    <w:rsid w:val="00083AE1"/>
    <w:rsid w:val="00086747"/>
    <w:rsid w:val="0009021A"/>
    <w:rsid w:val="00090EDB"/>
    <w:rsid w:val="00093E33"/>
    <w:rsid w:val="000962BD"/>
    <w:rsid w:val="00097D85"/>
    <w:rsid w:val="000A0620"/>
    <w:rsid w:val="000A2A1F"/>
    <w:rsid w:val="000A33E5"/>
    <w:rsid w:val="000A5A23"/>
    <w:rsid w:val="000A7D6E"/>
    <w:rsid w:val="000B3646"/>
    <w:rsid w:val="000B40BD"/>
    <w:rsid w:val="000B4867"/>
    <w:rsid w:val="000B742B"/>
    <w:rsid w:val="000C2254"/>
    <w:rsid w:val="000C2285"/>
    <w:rsid w:val="000C2980"/>
    <w:rsid w:val="000C3129"/>
    <w:rsid w:val="000C4F10"/>
    <w:rsid w:val="000C5ADD"/>
    <w:rsid w:val="000C61A8"/>
    <w:rsid w:val="000C69B4"/>
    <w:rsid w:val="000D0D1B"/>
    <w:rsid w:val="000D65AB"/>
    <w:rsid w:val="000E2957"/>
    <w:rsid w:val="000E41A4"/>
    <w:rsid w:val="000F09E5"/>
    <w:rsid w:val="000F2190"/>
    <w:rsid w:val="000F27B0"/>
    <w:rsid w:val="000F2BC2"/>
    <w:rsid w:val="000F5679"/>
    <w:rsid w:val="000F56D9"/>
    <w:rsid w:val="000F6932"/>
    <w:rsid w:val="000F7347"/>
    <w:rsid w:val="00101157"/>
    <w:rsid w:val="00106DE3"/>
    <w:rsid w:val="00110F3A"/>
    <w:rsid w:val="001126B9"/>
    <w:rsid w:val="001128AC"/>
    <w:rsid w:val="00116DBE"/>
    <w:rsid w:val="0012012A"/>
    <w:rsid w:val="00123A4C"/>
    <w:rsid w:val="00125212"/>
    <w:rsid w:val="0013309F"/>
    <w:rsid w:val="00136DB4"/>
    <w:rsid w:val="00143EA7"/>
    <w:rsid w:val="00143EBD"/>
    <w:rsid w:val="00145D95"/>
    <w:rsid w:val="00154AAF"/>
    <w:rsid w:val="0016071E"/>
    <w:rsid w:val="00160CFC"/>
    <w:rsid w:val="00160EB5"/>
    <w:rsid w:val="0016345E"/>
    <w:rsid w:val="001642FF"/>
    <w:rsid w:val="001643B4"/>
    <w:rsid w:val="00165A0F"/>
    <w:rsid w:val="0017498A"/>
    <w:rsid w:val="0018158A"/>
    <w:rsid w:val="00181FF3"/>
    <w:rsid w:val="00182383"/>
    <w:rsid w:val="00182B1D"/>
    <w:rsid w:val="0018691C"/>
    <w:rsid w:val="001901F2"/>
    <w:rsid w:val="001921AB"/>
    <w:rsid w:val="0019269D"/>
    <w:rsid w:val="001954DB"/>
    <w:rsid w:val="001976B9"/>
    <w:rsid w:val="001A0A08"/>
    <w:rsid w:val="001A4C5C"/>
    <w:rsid w:val="001A51E2"/>
    <w:rsid w:val="001A7863"/>
    <w:rsid w:val="001B045B"/>
    <w:rsid w:val="001B55BF"/>
    <w:rsid w:val="001B6896"/>
    <w:rsid w:val="001B6D07"/>
    <w:rsid w:val="001C3173"/>
    <w:rsid w:val="001C4C1E"/>
    <w:rsid w:val="001C67B5"/>
    <w:rsid w:val="001C6AC6"/>
    <w:rsid w:val="001D27B3"/>
    <w:rsid w:val="001D30DF"/>
    <w:rsid w:val="001D6711"/>
    <w:rsid w:val="001D7266"/>
    <w:rsid w:val="001E1379"/>
    <w:rsid w:val="001E206D"/>
    <w:rsid w:val="001E4CAC"/>
    <w:rsid w:val="001E6210"/>
    <w:rsid w:val="001F10F3"/>
    <w:rsid w:val="001F12B4"/>
    <w:rsid w:val="001F167E"/>
    <w:rsid w:val="001F393A"/>
    <w:rsid w:val="001F4035"/>
    <w:rsid w:val="001F5615"/>
    <w:rsid w:val="001F732F"/>
    <w:rsid w:val="002054F8"/>
    <w:rsid w:val="00205862"/>
    <w:rsid w:val="00207AAD"/>
    <w:rsid w:val="00210384"/>
    <w:rsid w:val="002121CA"/>
    <w:rsid w:val="00212ED3"/>
    <w:rsid w:val="00213281"/>
    <w:rsid w:val="00214E9B"/>
    <w:rsid w:val="002165D6"/>
    <w:rsid w:val="0021780F"/>
    <w:rsid w:val="00217BFD"/>
    <w:rsid w:val="0022025B"/>
    <w:rsid w:val="00223953"/>
    <w:rsid w:val="00227FAC"/>
    <w:rsid w:val="00231DAD"/>
    <w:rsid w:val="00233DD7"/>
    <w:rsid w:val="00235E76"/>
    <w:rsid w:val="0023666F"/>
    <w:rsid w:val="002446F6"/>
    <w:rsid w:val="0024547D"/>
    <w:rsid w:val="00253F93"/>
    <w:rsid w:val="002552E7"/>
    <w:rsid w:val="00262E6C"/>
    <w:rsid w:val="002654D7"/>
    <w:rsid w:val="00270D64"/>
    <w:rsid w:val="00273633"/>
    <w:rsid w:val="00273FB8"/>
    <w:rsid w:val="00274690"/>
    <w:rsid w:val="00275A58"/>
    <w:rsid w:val="00277252"/>
    <w:rsid w:val="002827EF"/>
    <w:rsid w:val="002870F7"/>
    <w:rsid w:val="002875BA"/>
    <w:rsid w:val="00290E95"/>
    <w:rsid w:val="00292DA7"/>
    <w:rsid w:val="002947EA"/>
    <w:rsid w:val="002977B8"/>
    <w:rsid w:val="002A3A76"/>
    <w:rsid w:val="002A656D"/>
    <w:rsid w:val="002A6763"/>
    <w:rsid w:val="002A74EE"/>
    <w:rsid w:val="002A7711"/>
    <w:rsid w:val="002B1697"/>
    <w:rsid w:val="002B1CA4"/>
    <w:rsid w:val="002C120B"/>
    <w:rsid w:val="002C382A"/>
    <w:rsid w:val="002D0727"/>
    <w:rsid w:val="002D3E30"/>
    <w:rsid w:val="002D4908"/>
    <w:rsid w:val="002D7152"/>
    <w:rsid w:val="002E15F8"/>
    <w:rsid w:val="002E3728"/>
    <w:rsid w:val="002E6EDA"/>
    <w:rsid w:val="002E740E"/>
    <w:rsid w:val="002E7AC7"/>
    <w:rsid w:val="002F0F03"/>
    <w:rsid w:val="002F20B6"/>
    <w:rsid w:val="002F380C"/>
    <w:rsid w:val="003032DD"/>
    <w:rsid w:val="00307BA8"/>
    <w:rsid w:val="00310045"/>
    <w:rsid w:val="00310EF1"/>
    <w:rsid w:val="00313585"/>
    <w:rsid w:val="00314433"/>
    <w:rsid w:val="003212C8"/>
    <w:rsid w:val="00322D54"/>
    <w:rsid w:val="00343CB7"/>
    <w:rsid w:val="00346BBF"/>
    <w:rsid w:val="003472DE"/>
    <w:rsid w:val="00351142"/>
    <w:rsid w:val="00363A49"/>
    <w:rsid w:val="0037019C"/>
    <w:rsid w:val="003750FD"/>
    <w:rsid w:val="003751BF"/>
    <w:rsid w:val="00382D05"/>
    <w:rsid w:val="00387541"/>
    <w:rsid w:val="00387827"/>
    <w:rsid w:val="003938AF"/>
    <w:rsid w:val="00393B01"/>
    <w:rsid w:val="0039715E"/>
    <w:rsid w:val="003A2AB2"/>
    <w:rsid w:val="003A48E1"/>
    <w:rsid w:val="003A503C"/>
    <w:rsid w:val="003A5ABD"/>
    <w:rsid w:val="003B0037"/>
    <w:rsid w:val="003B2319"/>
    <w:rsid w:val="003B601C"/>
    <w:rsid w:val="003C4FEE"/>
    <w:rsid w:val="003C5747"/>
    <w:rsid w:val="003C5B7C"/>
    <w:rsid w:val="003C64D0"/>
    <w:rsid w:val="003C6B6D"/>
    <w:rsid w:val="003D2483"/>
    <w:rsid w:val="003E08D9"/>
    <w:rsid w:val="003E3E21"/>
    <w:rsid w:val="003E6CB8"/>
    <w:rsid w:val="003E772E"/>
    <w:rsid w:val="003F1B92"/>
    <w:rsid w:val="003F238A"/>
    <w:rsid w:val="003F5959"/>
    <w:rsid w:val="003F6391"/>
    <w:rsid w:val="003F7A14"/>
    <w:rsid w:val="00402CB4"/>
    <w:rsid w:val="004031F5"/>
    <w:rsid w:val="004048BB"/>
    <w:rsid w:val="00405ECC"/>
    <w:rsid w:val="004064B5"/>
    <w:rsid w:val="00413651"/>
    <w:rsid w:val="00415BB9"/>
    <w:rsid w:val="00423B3E"/>
    <w:rsid w:val="004308EF"/>
    <w:rsid w:val="00430F79"/>
    <w:rsid w:val="00431D13"/>
    <w:rsid w:val="00431FA9"/>
    <w:rsid w:val="00437293"/>
    <w:rsid w:val="00440DAA"/>
    <w:rsid w:val="00442EAD"/>
    <w:rsid w:val="00446F63"/>
    <w:rsid w:val="00451BE3"/>
    <w:rsid w:val="00451D0F"/>
    <w:rsid w:val="00454C8B"/>
    <w:rsid w:val="0045559B"/>
    <w:rsid w:val="004611CF"/>
    <w:rsid w:val="00462562"/>
    <w:rsid w:val="00466790"/>
    <w:rsid w:val="00473F41"/>
    <w:rsid w:val="0048493D"/>
    <w:rsid w:val="004855F3"/>
    <w:rsid w:val="0048576E"/>
    <w:rsid w:val="004875AF"/>
    <w:rsid w:val="0049406E"/>
    <w:rsid w:val="00494A6F"/>
    <w:rsid w:val="00495645"/>
    <w:rsid w:val="00496579"/>
    <w:rsid w:val="004A376A"/>
    <w:rsid w:val="004A6F36"/>
    <w:rsid w:val="004B0022"/>
    <w:rsid w:val="004B02FD"/>
    <w:rsid w:val="004B44B3"/>
    <w:rsid w:val="004B4B04"/>
    <w:rsid w:val="004B4CFC"/>
    <w:rsid w:val="004B4DCD"/>
    <w:rsid w:val="004B50DE"/>
    <w:rsid w:val="004B53C3"/>
    <w:rsid w:val="004C0B8E"/>
    <w:rsid w:val="004C1093"/>
    <w:rsid w:val="004C6A24"/>
    <w:rsid w:val="004D05D8"/>
    <w:rsid w:val="004D1109"/>
    <w:rsid w:val="004D169B"/>
    <w:rsid w:val="004D2DE9"/>
    <w:rsid w:val="004D4AF4"/>
    <w:rsid w:val="004D5A0A"/>
    <w:rsid w:val="004E009A"/>
    <w:rsid w:val="004E1C3B"/>
    <w:rsid w:val="004E66E2"/>
    <w:rsid w:val="004F340D"/>
    <w:rsid w:val="00500B71"/>
    <w:rsid w:val="00500C9B"/>
    <w:rsid w:val="00502216"/>
    <w:rsid w:val="005038B1"/>
    <w:rsid w:val="005047E0"/>
    <w:rsid w:val="00507D06"/>
    <w:rsid w:val="00507D52"/>
    <w:rsid w:val="005102CB"/>
    <w:rsid w:val="00510526"/>
    <w:rsid w:val="0051442D"/>
    <w:rsid w:val="0051696B"/>
    <w:rsid w:val="00522D1E"/>
    <w:rsid w:val="0052590C"/>
    <w:rsid w:val="00531F0C"/>
    <w:rsid w:val="00532FCB"/>
    <w:rsid w:val="00534C72"/>
    <w:rsid w:val="00535710"/>
    <w:rsid w:val="00535D28"/>
    <w:rsid w:val="0054082D"/>
    <w:rsid w:val="00542AC8"/>
    <w:rsid w:val="0054561F"/>
    <w:rsid w:val="00550381"/>
    <w:rsid w:val="00553D4C"/>
    <w:rsid w:val="00556569"/>
    <w:rsid w:val="005614E3"/>
    <w:rsid w:val="005621D2"/>
    <w:rsid w:val="00570557"/>
    <w:rsid w:val="00574B13"/>
    <w:rsid w:val="00575C71"/>
    <w:rsid w:val="0057782C"/>
    <w:rsid w:val="005838ED"/>
    <w:rsid w:val="005907A5"/>
    <w:rsid w:val="005915A1"/>
    <w:rsid w:val="00593228"/>
    <w:rsid w:val="00594E43"/>
    <w:rsid w:val="005B355A"/>
    <w:rsid w:val="005B5980"/>
    <w:rsid w:val="005C1BF2"/>
    <w:rsid w:val="005C5132"/>
    <w:rsid w:val="005C79E0"/>
    <w:rsid w:val="005D0928"/>
    <w:rsid w:val="005D6C56"/>
    <w:rsid w:val="005E185D"/>
    <w:rsid w:val="005E1946"/>
    <w:rsid w:val="005F0002"/>
    <w:rsid w:val="005F4E27"/>
    <w:rsid w:val="005F606B"/>
    <w:rsid w:val="005F71A6"/>
    <w:rsid w:val="00602AA0"/>
    <w:rsid w:val="00604CF7"/>
    <w:rsid w:val="00605045"/>
    <w:rsid w:val="00606C82"/>
    <w:rsid w:val="00616FDB"/>
    <w:rsid w:val="00622380"/>
    <w:rsid w:val="006255A9"/>
    <w:rsid w:val="0063052F"/>
    <w:rsid w:val="00632360"/>
    <w:rsid w:val="006377CD"/>
    <w:rsid w:val="0064449C"/>
    <w:rsid w:val="006511EA"/>
    <w:rsid w:val="00655181"/>
    <w:rsid w:val="0065595C"/>
    <w:rsid w:val="006559C7"/>
    <w:rsid w:val="00666D1A"/>
    <w:rsid w:val="00675F2B"/>
    <w:rsid w:val="00675F9D"/>
    <w:rsid w:val="006765C6"/>
    <w:rsid w:val="00681ECD"/>
    <w:rsid w:val="00687A0E"/>
    <w:rsid w:val="00691463"/>
    <w:rsid w:val="0069776C"/>
    <w:rsid w:val="006A6E1D"/>
    <w:rsid w:val="006B1011"/>
    <w:rsid w:val="006B2D83"/>
    <w:rsid w:val="006B6BB6"/>
    <w:rsid w:val="006B7D4B"/>
    <w:rsid w:val="006C18D2"/>
    <w:rsid w:val="006C5B7F"/>
    <w:rsid w:val="006C7CFB"/>
    <w:rsid w:val="006D5A1D"/>
    <w:rsid w:val="006D656E"/>
    <w:rsid w:val="006E1555"/>
    <w:rsid w:val="006E1641"/>
    <w:rsid w:val="006E7799"/>
    <w:rsid w:val="006F01E5"/>
    <w:rsid w:val="006F1920"/>
    <w:rsid w:val="006F523B"/>
    <w:rsid w:val="00711A82"/>
    <w:rsid w:val="00715368"/>
    <w:rsid w:val="007231E1"/>
    <w:rsid w:val="00723945"/>
    <w:rsid w:val="0072489A"/>
    <w:rsid w:val="00724BF6"/>
    <w:rsid w:val="007317C6"/>
    <w:rsid w:val="00732000"/>
    <w:rsid w:val="00734D84"/>
    <w:rsid w:val="00736EF2"/>
    <w:rsid w:val="007408BC"/>
    <w:rsid w:val="007419C3"/>
    <w:rsid w:val="00744654"/>
    <w:rsid w:val="00744D01"/>
    <w:rsid w:val="00752299"/>
    <w:rsid w:val="00752BD7"/>
    <w:rsid w:val="00756D2F"/>
    <w:rsid w:val="00762F0C"/>
    <w:rsid w:val="00763377"/>
    <w:rsid w:val="00764B2A"/>
    <w:rsid w:val="00764D01"/>
    <w:rsid w:val="00766A87"/>
    <w:rsid w:val="00767D0C"/>
    <w:rsid w:val="007769DB"/>
    <w:rsid w:val="0077714B"/>
    <w:rsid w:val="0078304F"/>
    <w:rsid w:val="007831C1"/>
    <w:rsid w:val="0078568A"/>
    <w:rsid w:val="007872AA"/>
    <w:rsid w:val="00787507"/>
    <w:rsid w:val="007A240A"/>
    <w:rsid w:val="007A2467"/>
    <w:rsid w:val="007A3D63"/>
    <w:rsid w:val="007B036E"/>
    <w:rsid w:val="007B47BA"/>
    <w:rsid w:val="007B7712"/>
    <w:rsid w:val="007C1771"/>
    <w:rsid w:val="007C265D"/>
    <w:rsid w:val="007C339A"/>
    <w:rsid w:val="007C593A"/>
    <w:rsid w:val="007C7461"/>
    <w:rsid w:val="007D126C"/>
    <w:rsid w:val="007D2D35"/>
    <w:rsid w:val="007D344C"/>
    <w:rsid w:val="007D3C17"/>
    <w:rsid w:val="007D4E8A"/>
    <w:rsid w:val="007D56EA"/>
    <w:rsid w:val="007E0994"/>
    <w:rsid w:val="007E0D1C"/>
    <w:rsid w:val="007E0DA5"/>
    <w:rsid w:val="007E3154"/>
    <w:rsid w:val="007E435D"/>
    <w:rsid w:val="007E4965"/>
    <w:rsid w:val="007E6D06"/>
    <w:rsid w:val="007F31D5"/>
    <w:rsid w:val="007F48D6"/>
    <w:rsid w:val="007F5273"/>
    <w:rsid w:val="007F53F8"/>
    <w:rsid w:val="007F6339"/>
    <w:rsid w:val="00803373"/>
    <w:rsid w:val="00803798"/>
    <w:rsid w:val="008069E3"/>
    <w:rsid w:val="008072B0"/>
    <w:rsid w:val="00807980"/>
    <w:rsid w:val="00815F4A"/>
    <w:rsid w:val="00817D5E"/>
    <w:rsid w:val="00822ADB"/>
    <w:rsid w:val="00825640"/>
    <w:rsid w:val="00825756"/>
    <w:rsid w:val="00826026"/>
    <w:rsid w:val="00833F7D"/>
    <w:rsid w:val="008347E4"/>
    <w:rsid w:val="008369C1"/>
    <w:rsid w:val="00840046"/>
    <w:rsid w:val="00841ED5"/>
    <w:rsid w:val="00842606"/>
    <w:rsid w:val="00844FF6"/>
    <w:rsid w:val="00850502"/>
    <w:rsid w:val="008536CF"/>
    <w:rsid w:val="00853EB1"/>
    <w:rsid w:val="0086102A"/>
    <w:rsid w:val="00865FDC"/>
    <w:rsid w:val="008700CD"/>
    <w:rsid w:val="00872206"/>
    <w:rsid w:val="0087544D"/>
    <w:rsid w:val="00881F88"/>
    <w:rsid w:val="008831A1"/>
    <w:rsid w:val="00884F60"/>
    <w:rsid w:val="00886909"/>
    <w:rsid w:val="008947B7"/>
    <w:rsid w:val="008949F4"/>
    <w:rsid w:val="00896803"/>
    <w:rsid w:val="008A0C36"/>
    <w:rsid w:val="008A2DA7"/>
    <w:rsid w:val="008A487B"/>
    <w:rsid w:val="008A7CF5"/>
    <w:rsid w:val="008B6D1C"/>
    <w:rsid w:val="008B7681"/>
    <w:rsid w:val="008C44E7"/>
    <w:rsid w:val="008C46A8"/>
    <w:rsid w:val="008D303D"/>
    <w:rsid w:val="008E5617"/>
    <w:rsid w:val="008E6F2F"/>
    <w:rsid w:val="008E7F96"/>
    <w:rsid w:val="008F08A5"/>
    <w:rsid w:val="008F3987"/>
    <w:rsid w:val="008F4FF8"/>
    <w:rsid w:val="008F55CB"/>
    <w:rsid w:val="0090284E"/>
    <w:rsid w:val="00903EC5"/>
    <w:rsid w:val="0090650A"/>
    <w:rsid w:val="009102FF"/>
    <w:rsid w:val="0091533C"/>
    <w:rsid w:val="0091704A"/>
    <w:rsid w:val="009237A0"/>
    <w:rsid w:val="00924485"/>
    <w:rsid w:val="00937D07"/>
    <w:rsid w:val="009419C9"/>
    <w:rsid w:val="00942865"/>
    <w:rsid w:val="009428BC"/>
    <w:rsid w:val="00947469"/>
    <w:rsid w:val="00950F4F"/>
    <w:rsid w:val="00953EE0"/>
    <w:rsid w:val="00956108"/>
    <w:rsid w:val="00967C23"/>
    <w:rsid w:val="00970400"/>
    <w:rsid w:val="00971B63"/>
    <w:rsid w:val="0097306E"/>
    <w:rsid w:val="00973DA6"/>
    <w:rsid w:val="00974018"/>
    <w:rsid w:val="009755A2"/>
    <w:rsid w:val="00985336"/>
    <w:rsid w:val="0098591C"/>
    <w:rsid w:val="009864F7"/>
    <w:rsid w:val="00991198"/>
    <w:rsid w:val="0099150D"/>
    <w:rsid w:val="00992D8B"/>
    <w:rsid w:val="00994953"/>
    <w:rsid w:val="009A5C2C"/>
    <w:rsid w:val="009B2918"/>
    <w:rsid w:val="009B53E4"/>
    <w:rsid w:val="009C2E85"/>
    <w:rsid w:val="009C42FB"/>
    <w:rsid w:val="009C6F10"/>
    <w:rsid w:val="009D0A35"/>
    <w:rsid w:val="009D1716"/>
    <w:rsid w:val="009D33CF"/>
    <w:rsid w:val="009D39A2"/>
    <w:rsid w:val="009D5AD2"/>
    <w:rsid w:val="009D5B90"/>
    <w:rsid w:val="009E0A3B"/>
    <w:rsid w:val="009E257E"/>
    <w:rsid w:val="009E4C2F"/>
    <w:rsid w:val="009E7C25"/>
    <w:rsid w:val="009F497B"/>
    <w:rsid w:val="009F691A"/>
    <w:rsid w:val="009F756B"/>
    <w:rsid w:val="00A00335"/>
    <w:rsid w:val="00A01F53"/>
    <w:rsid w:val="00A05E18"/>
    <w:rsid w:val="00A1214D"/>
    <w:rsid w:val="00A17FAD"/>
    <w:rsid w:val="00A21950"/>
    <w:rsid w:val="00A31E4E"/>
    <w:rsid w:val="00A32827"/>
    <w:rsid w:val="00A344DC"/>
    <w:rsid w:val="00A36E84"/>
    <w:rsid w:val="00A3765B"/>
    <w:rsid w:val="00A37CF6"/>
    <w:rsid w:val="00A4041C"/>
    <w:rsid w:val="00A405FE"/>
    <w:rsid w:val="00A42241"/>
    <w:rsid w:val="00A442C9"/>
    <w:rsid w:val="00A447BE"/>
    <w:rsid w:val="00A46CFD"/>
    <w:rsid w:val="00A50A90"/>
    <w:rsid w:val="00A52C1E"/>
    <w:rsid w:val="00A60269"/>
    <w:rsid w:val="00A664C7"/>
    <w:rsid w:val="00A67986"/>
    <w:rsid w:val="00A71973"/>
    <w:rsid w:val="00A7322E"/>
    <w:rsid w:val="00A7451A"/>
    <w:rsid w:val="00A74D8B"/>
    <w:rsid w:val="00A81697"/>
    <w:rsid w:val="00A82515"/>
    <w:rsid w:val="00A85720"/>
    <w:rsid w:val="00A8736A"/>
    <w:rsid w:val="00A91B14"/>
    <w:rsid w:val="00A9519F"/>
    <w:rsid w:val="00AA0755"/>
    <w:rsid w:val="00AA2400"/>
    <w:rsid w:val="00AA25E0"/>
    <w:rsid w:val="00AA5196"/>
    <w:rsid w:val="00AA61C3"/>
    <w:rsid w:val="00AA691C"/>
    <w:rsid w:val="00AC2CA1"/>
    <w:rsid w:val="00AC4F20"/>
    <w:rsid w:val="00AD0AC6"/>
    <w:rsid w:val="00AD21BD"/>
    <w:rsid w:val="00AD3A4D"/>
    <w:rsid w:val="00AE406B"/>
    <w:rsid w:val="00AE49C0"/>
    <w:rsid w:val="00AE5B0F"/>
    <w:rsid w:val="00AE623E"/>
    <w:rsid w:val="00AF0FFD"/>
    <w:rsid w:val="00AF53D8"/>
    <w:rsid w:val="00AF5A74"/>
    <w:rsid w:val="00B0141C"/>
    <w:rsid w:val="00B04EC2"/>
    <w:rsid w:val="00B071E4"/>
    <w:rsid w:val="00B10142"/>
    <w:rsid w:val="00B10578"/>
    <w:rsid w:val="00B12247"/>
    <w:rsid w:val="00B146DA"/>
    <w:rsid w:val="00B167D0"/>
    <w:rsid w:val="00B22DFA"/>
    <w:rsid w:val="00B24545"/>
    <w:rsid w:val="00B333B8"/>
    <w:rsid w:val="00B35F1B"/>
    <w:rsid w:val="00B4157C"/>
    <w:rsid w:val="00B42451"/>
    <w:rsid w:val="00B43B5B"/>
    <w:rsid w:val="00B4534B"/>
    <w:rsid w:val="00B45D19"/>
    <w:rsid w:val="00B63D7C"/>
    <w:rsid w:val="00B64C40"/>
    <w:rsid w:val="00B663ED"/>
    <w:rsid w:val="00B6642B"/>
    <w:rsid w:val="00B667F7"/>
    <w:rsid w:val="00B707E9"/>
    <w:rsid w:val="00B7511A"/>
    <w:rsid w:val="00B751DE"/>
    <w:rsid w:val="00B811CD"/>
    <w:rsid w:val="00B9095C"/>
    <w:rsid w:val="00B93FA1"/>
    <w:rsid w:val="00B96426"/>
    <w:rsid w:val="00BB087E"/>
    <w:rsid w:val="00BB1DE7"/>
    <w:rsid w:val="00BB3438"/>
    <w:rsid w:val="00BB4646"/>
    <w:rsid w:val="00BB5C16"/>
    <w:rsid w:val="00BB5E21"/>
    <w:rsid w:val="00BB6285"/>
    <w:rsid w:val="00BC1B32"/>
    <w:rsid w:val="00BC2697"/>
    <w:rsid w:val="00BC28EA"/>
    <w:rsid w:val="00BC4224"/>
    <w:rsid w:val="00BD2D93"/>
    <w:rsid w:val="00BD5171"/>
    <w:rsid w:val="00BD5CB1"/>
    <w:rsid w:val="00BD7640"/>
    <w:rsid w:val="00BE5785"/>
    <w:rsid w:val="00BE5E15"/>
    <w:rsid w:val="00BE666F"/>
    <w:rsid w:val="00BF2D72"/>
    <w:rsid w:val="00BF4D65"/>
    <w:rsid w:val="00BF543C"/>
    <w:rsid w:val="00BF5B87"/>
    <w:rsid w:val="00C003BA"/>
    <w:rsid w:val="00C01097"/>
    <w:rsid w:val="00C04FDD"/>
    <w:rsid w:val="00C10104"/>
    <w:rsid w:val="00C121B2"/>
    <w:rsid w:val="00C13AE8"/>
    <w:rsid w:val="00C14429"/>
    <w:rsid w:val="00C17263"/>
    <w:rsid w:val="00C30740"/>
    <w:rsid w:val="00C33601"/>
    <w:rsid w:val="00C3480D"/>
    <w:rsid w:val="00C4294D"/>
    <w:rsid w:val="00C43F5E"/>
    <w:rsid w:val="00C463D0"/>
    <w:rsid w:val="00C468BD"/>
    <w:rsid w:val="00C47B2D"/>
    <w:rsid w:val="00C502F3"/>
    <w:rsid w:val="00C53A27"/>
    <w:rsid w:val="00C60BC2"/>
    <w:rsid w:val="00C81286"/>
    <w:rsid w:val="00C82257"/>
    <w:rsid w:val="00C83CF3"/>
    <w:rsid w:val="00C949BB"/>
    <w:rsid w:val="00C94D62"/>
    <w:rsid w:val="00C95DE7"/>
    <w:rsid w:val="00CA5657"/>
    <w:rsid w:val="00CA5DC0"/>
    <w:rsid w:val="00CB1640"/>
    <w:rsid w:val="00CB2BC1"/>
    <w:rsid w:val="00CB6D40"/>
    <w:rsid w:val="00CC2EBC"/>
    <w:rsid w:val="00CC4F1F"/>
    <w:rsid w:val="00CC572B"/>
    <w:rsid w:val="00CD0E4F"/>
    <w:rsid w:val="00CD319C"/>
    <w:rsid w:val="00CD31F5"/>
    <w:rsid w:val="00CD6411"/>
    <w:rsid w:val="00CE1A27"/>
    <w:rsid w:val="00CE2A0D"/>
    <w:rsid w:val="00CE30E5"/>
    <w:rsid w:val="00CE325B"/>
    <w:rsid w:val="00CF0906"/>
    <w:rsid w:val="00CF5B83"/>
    <w:rsid w:val="00D0060F"/>
    <w:rsid w:val="00D0218E"/>
    <w:rsid w:val="00D03DA7"/>
    <w:rsid w:val="00D0400A"/>
    <w:rsid w:val="00D1561E"/>
    <w:rsid w:val="00D15686"/>
    <w:rsid w:val="00D16120"/>
    <w:rsid w:val="00D1758D"/>
    <w:rsid w:val="00D20A2D"/>
    <w:rsid w:val="00D2200F"/>
    <w:rsid w:val="00D225A5"/>
    <w:rsid w:val="00D26EA9"/>
    <w:rsid w:val="00D3031B"/>
    <w:rsid w:val="00D31C35"/>
    <w:rsid w:val="00D31E6D"/>
    <w:rsid w:val="00D32832"/>
    <w:rsid w:val="00D33C52"/>
    <w:rsid w:val="00D35320"/>
    <w:rsid w:val="00D35649"/>
    <w:rsid w:val="00D363C0"/>
    <w:rsid w:val="00D368C6"/>
    <w:rsid w:val="00D37DC7"/>
    <w:rsid w:val="00D40651"/>
    <w:rsid w:val="00D51114"/>
    <w:rsid w:val="00D51134"/>
    <w:rsid w:val="00D51630"/>
    <w:rsid w:val="00D54BC5"/>
    <w:rsid w:val="00D55A2C"/>
    <w:rsid w:val="00D55C4F"/>
    <w:rsid w:val="00D67DFA"/>
    <w:rsid w:val="00D70F13"/>
    <w:rsid w:val="00D72A77"/>
    <w:rsid w:val="00D74468"/>
    <w:rsid w:val="00D7503A"/>
    <w:rsid w:val="00D77D6A"/>
    <w:rsid w:val="00D77EE8"/>
    <w:rsid w:val="00D83A13"/>
    <w:rsid w:val="00D85DCE"/>
    <w:rsid w:val="00D91F16"/>
    <w:rsid w:val="00D95100"/>
    <w:rsid w:val="00DA07C0"/>
    <w:rsid w:val="00DA09F6"/>
    <w:rsid w:val="00DA0D0A"/>
    <w:rsid w:val="00DA14F7"/>
    <w:rsid w:val="00DA1AA9"/>
    <w:rsid w:val="00DA5F78"/>
    <w:rsid w:val="00DA6764"/>
    <w:rsid w:val="00DA7429"/>
    <w:rsid w:val="00DB087B"/>
    <w:rsid w:val="00DB4102"/>
    <w:rsid w:val="00DB5B03"/>
    <w:rsid w:val="00DC40CE"/>
    <w:rsid w:val="00DC5D86"/>
    <w:rsid w:val="00DC66E8"/>
    <w:rsid w:val="00DD4044"/>
    <w:rsid w:val="00DD5BFA"/>
    <w:rsid w:val="00DD6712"/>
    <w:rsid w:val="00DE08D5"/>
    <w:rsid w:val="00DE3B93"/>
    <w:rsid w:val="00DE3CB1"/>
    <w:rsid w:val="00DE587D"/>
    <w:rsid w:val="00DE6B77"/>
    <w:rsid w:val="00DE771F"/>
    <w:rsid w:val="00DE7C85"/>
    <w:rsid w:val="00DF3DD6"/>
    <w:rsid w:val="00E018B9"/>
    <w:rsid w:val="00E03B92"/>
    <w:rsid w:val="00E03D39"/>
    <w:rsid w:val="00E04FFF"/>
    <w:rsid w:val="00E05759"/>
    <w:rsid w:val="00E12356"/>
    <w:rsid w:val="00E17BA5"/>
    <w:rsid w:val="00E17DDA"/>
    <w:rsid w:val="00E20A3C"/>
    <w:rsid w:val="00E21760"/>
    <w:rsid w:val="00E2555E"/>
    <w:rsid w:val="00E2692F"/>
    <w:rsid w:val="00E319C4"/>
    <w:rsid w:val="00E32D38"/>
    <w:rsid w:val="00E33B20"/>
    <w:rsid w:val="00E361B0"/>
    <w:rsid w:val="00E378ED"/>
    <w:rsid w:val="00E37A0C"/>
    <w:rsid w:val="00E40242"/>
    <w:rsid w:val="00E46489"/>
    <w:rsid w:val="00E50548"/>
    <w:rsid w:val="00E52C79"/>
    <w:rsid w:val="00E53765"/>
    <w:rsid w:val="00E54CE2"/>
    <w:rsid w:val="00E553A1"/>
    <w:rsid w:val="00E57759"/>
    <w:rsid w:val="00E64B93"/>
    <w:rsid w:val="00E70031"/>
    <w:rsid w:val="00E723B3"/>
    <w:rsid w:val="00E76EE3"/>
    <w:rsid w:val="00E773B2"/>
    <w:rsid w:val="00E83366"/>
    <w:rsid w:val="00E8400F"/>
    <w:rsid w:val="00E924E9"/>
    <w:rsid w:val="00E95F57"/>
    <w:rsid w:val="00EA3FF8"/>
    <w:rsid w:val="00EA6B6E"/>
    <w:rsid w:val="00EB01E6"/>
    <w:rsid w:val="00EB1786"/>
    <w:rsid w:val="00EB573C"/>
    <w:rsid w:val="00EB7D9A"/>
    <w:rsid w:val="00EC21DC"/>
    <w:rsid w:val="00EC2718"/>
    <w:rsid w:val="00EC2B8A"/>
    <w:rsid w:val="00EC40F0"/>
    <w:rsid w:val="00EC4F34"/>
    <w:rsid w:val="00EC63ED"/>
    <w:rsid w:val="00EC713B"/>
    <w:rsid w:val="00EC7843"/>
    <w:rsid w:val="00ED1A47"/>
    <w:rsid w:val="00ED24E4"/>
    <w:rsid w:val="00ED714A"/>
    <w:rsid w:val="00ED738F"/>
    <w:rsid w:val="00EE23FD"/>
    <w:rsid w:val="00EE2EDC"/>
    <w:rsid w:val="00EF1A8C"/>
    <w:rsid w:val="00EF231C"/>
    <w:rsid w:val="00EF656C"/>
    <w:rsid w:val="00EF7515"/>
    <w:rsid w:val="00F007E7"/>
    <w:rsid w:val="00F04494"/>
    <w:rsid w:val="00F05B9D"/>
    <w:rsid w:val="00F076CC"/>
    <w:rsid w:val="00F158DD"/>
    <w:rsid w:val="00F16EE7"/>
    <w:rsid w:val="00F17404"/>
    <w:rsid w:val="00F209F8"/>
    <w:rsid w:val="00F2358B"/>
    <w:rsid w:val="00F30743"/>
    <w:rsid w:val="00F309AF"/>
    <w:rsid w:val="00F32D37"/>
    <w:rsid w:val="00F405BC"/>
    <w:rsid w:val="00F40981"/>
    <w:rsid w:val="00F4143B"/>
    <w:rsid w:val="00F42060"/>
    <w:rsid w:val="00F42E33"/>
    <w:rsid w:val="00F43AAB"/>
    <w:rsid w:val="00F4526C"/>
    <w:rsid w:val="00F456CE"/>
    <w:rsid w:val="00F460DD"/>
    <w:rsid w:val="00F51B12"/>
    <w:rsid w:val="00F5789C"/>
    <w:rsid w:val="00F62E15"/>
    <w:rsid w:val="00F646B8"/>
    <w:rsid w:val="00F65594"/>
    <w:rsid w:val="00F65C10"/>
    <w:rsid w:val="00F6625A"/>
    <w:rsid w:val="00F67B17"/>
    <w:rsid w:val="00F70BEF"/>
    <w:rsid w:val="00F72EB8"/>
    <w:rsid w:val="00F76A7C"/>
    <w:rsid w:val="00F81210"/>
    <w:rsid w:val="00F85F05"/>
    <w:rsid w:val="00F8673B"/>
    <w:rsid w:val="00F86FF1"/>
    <w:rsid w:val="00F900DA"/>
    <w:rsid w:val="00F9371E"/>
    <w:rsid w:val="00F971B8"/>
    <w:rsid w:val="00F977F8"/>
    <w:rsid w:val="00F97806"/>
    <w:rsid w:val="00F97F15"/>
    <w:rsid w:val="00FA1286"/>
    <w:rsid w:val="00FA16C8"/>
    <w:rsid w:val="00FA216A"/>
    <w:rsid w:val="00FA30F6"/>
    <w:rsid w:val="00FA4805"/>
    <w:rsid w:val="00FC2DD0"/>
    <w:rsid w:val="00FC31B0"/>
    <w:rsid w:val="00FC3C56"/>
    <w:rsid w:val="00FD026F"/>
    <w:rsid w:val="00FD2551"/>
    <w:rsid w:val="00FD28ED"/>
    <w:rsid w:val="00FD2CAC"/>
    <w:rsid w:val="00FD2FD8"/>
    <w:rsid w:val="00FD34FE"/>
    <w:rsid w:val="00FD4E79"/>
    <w:rsid w:val="00FD5656"/>
    <w:rsid w:val="00FD60BC"/>
    <w:rsid w:val="00FE4A05"/>
    <w:rsid w:val="00FE4E39"/>
    <w:rsid w:val="00FE4FE2"/>
    <w:rsid w:val="00FF18C8"/>
    <w:rsid w:val="00FF354B"/>
    <w:rsid w:val="00FF6B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806350"/>
  <w15:chartTrackingRefBased/>
  <w15:docId w15:val="{6914C4D6-82CF-4E36-940B-EA8ADBD91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641" w:hanging="357"/>
    </w:pPr>
    <w:rPr>
      <w:sz w:val="24"/>
      <w:szCs w:val="24"/>
      <w:lang w:eastAsia="en-US"/>
    </w:rPr>
  </w:style>
  <w:style w:type="paragraph" w:styleId="Heading1">
    <w:name w:val="heading 1"/>
    <w:basedOn w:val="Normal"/>
    <w:next w:val="Normal"/>
    <w:qFormat/>
    <w:pPr>
      <w:keepNext/>
      <w:jc w:val="center"/>
      <w:outlineLvl w:val="0"/>
    </w:pPr>
    <w:rPr>
      <w:rFonts w:ascii="Arial" w:hAnsi="Arial" w:cs="Arial"/>
      <w:b/>
      <w:bCs/>
    </w:rPr>
  </w:style>
  <w:style w:type="paragraph" w:styleId="Heading2">
    <w:name w:val="heading 2"/>
    <w:basedOn w:val="Normal"/>
    <w:next w:val="Normal"/>
    <w:qFormat/>
    <w:pPr>
      <w:keepNext/>
      <w:outlineLvl w:val="1"/>
    </w:pPr>
    <w:rPr>
      <w:rFonts w:ascii="Arial" w:hAnsi="Arial" w:cs="Arial"/>
      <w:b/>
      <w:bCs/>
      <w:sz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cs="Arial"/>
      <w:b/>
      <w:bCs/>
      <w:sz w:val="32"/>
    </w:rPr>
  </w:style>
  <w:style w:type="paragraph" w:styleId="Subtitle">
    <w:name w:val="Subtitle"/>
    <w:basedOn w:val="Normal"/>
    <w:qFormat/>
    <w:pPr>
      <w:jc w:val="center"/>
    </w:pPr>
    <w:rPr>
      <w:rFonts w:ascii="Arial" w:hAnsi="Arial" w:cs="Arial"/>
      <w:b/>
      <w:bCs/>
      <w:sz w:val="28"/>
    </w:rPr>
  </w:style>
  <w:style w:type="paragraph" w:styleId="BodyText">
    <w:name w:val="Body Text"/>
    <w:basedOn w:val="Normal"/>
    <w:semiHidden/>
    <w:rPr>
      <w:rFonts w:ascii="Arial" w:hAnsi="Arial" w:cs="Arial"/>
      <w:sz w:val="22"/>
    </w:rPr>
  </w:style>
  <w:style w:type="paragraph" w:styleId="List">
    <w:name w:val="List"/>
    <w:basedOn w:val="Normal"/>
    <w:semiHidden/>
    <w:pPr>
      <w:ind w:left="283" w:hanging="283"/>
    </w:p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Date">
    <w:name w:val="Date"/>
    <w:basedOn w:val="Normal"/>
    <w:next w:val="Normal"/>
    <w:semiHidden/>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character" w:styleId="Hyperlink">
    <w:name w:val="Hyperlink"/>
    <w:semiHidden/>
    <w:rPr>
      <w:color w:val="0000FF"/>
      <w:u w:val="single"/>
    </w:rPr>
  </w:style>
  <w:style w:type="paragraph" w:styleId="DocumentMap">
    <w:name w:val="Document Map"/>
    <w:basedOn w:val="Normal"/>
    <w:semiHidden/>
    <w:pPr>
      <w:shd w:val="clear" w:color="auto" w:fill="000080"/>
    </w:pPr>
    <w:rPr>
      <w:rFonts w:ascii="Tahoma" w:hAnsi="Tahoma" w:cs="Tahoma"/>
    </w:rPr>
  </w:style>
  <w:style w:type="paragraph" w:styleId="ListParagraph">
    <w:name w:val="List Paragraph"/>
    <w:basedOn w:val="Normal"/>
    <w:uiPriority w:val="34"/>
    <w:qFormat/>
    <w:rsid w:val="0012012A"/>
    <w:pPr>
      <w:ind w:left="720"/>
    </w:pPr>
  </w:style>
  <w:style w:type="character" w:customStyle="1" w:styleId="hp">
    <w:name w:val="hp"/>
    <w:basedOn w:val="DefaultParagraphFont"/>
    <w:rsid w:val="00803373"/>
  </w:style>
  <w:style w:type="table" w:styleId="TableGrid">
    <w:name w:val="Table Grid"/>
    <w:basedOn w:val="TableNormal"/>
    <w:uiPriority w:val="59"/>
    <w:rsid w:val="00EF23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91F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1F16"/>
    <w:rPr>
      <w:rFonts w:ascii="Segoe UI" w:hAnsi="Segoe UI" w:cs="Segoe UI"/>
      <w:sz w:val="18"/>
      <w:szCs w:val="18"/>
      <w:lang w:eastAsia="en-US"/>
    </w:rPr>
  </w:style>
  <w:style w:type="paragraph" w:styleId="Header">
    <w:name w:val="header"/>
    <w:basedOn w:val="Normal"/>
    <w:link w:val="HeaderChar"/>
    <w:uiPriority w:val="99"/>
    <w:unhideWhenUsed/>
    <w:rsid w:val="003B0037"/>
    <w:pPr>
      <w:tabs>
        <w:tab w:val="center" w:pos="4513"/>
        <w:tab w:val="right" w:pos="9026"/>
      </w:tabs>
    </w:pPr>
  </w:style>
  <w:style w:type="character" w:customStyle="1" w:styleId="HeaderChar">
    <w:name w:val="Header Char"/>
    <w:basedOn w:val="DefaultParagraphFont"/>
    <w:link w:val="Header"/>
    <w:uiPriority w:val="99"/>
    <w:rsid w:val="003B0037"/>
    <w:rPr>
      <w:sz w:val="24"/>
      <w:szCs w:val="24"/>
      <w:lang w:eastAsia="en-US"/>
    </w:rPr>
  </w:style>
  <w:style w:type="paragraph" w:styleId="Footer">
    <w:name w:val="footer"/>
    <w:basedOn w:val="Normal"/>
    <w:link w:val="FooterChar"/>
    <w:uiPriority w:val="99"/>
    <w:unhideWhenUsed/>
    <w:rsid w:val="003B0037"/>
    <w:pPr>
      <w:tabs>
        <w:tab w:val="center" w:pos="4513"/>
        <w:tab w:val="right" w:pos="9026"/>
      </w:tabs>
    </w:pPr>
  </w:style>
  <w:style w:type="character" w:customStyle="1" w:styleId="FooterChar">
    <w:name w:val="Footer Char"/>
    <w:basedOn w:val="DefaultParagraphFont"/>
    <w:link w:val="Footer"/>
    <w:uiPriority w:val="99"/>
    <w:rsid w:val="003B0037"/>
    <w:rPr>
      <w:sz w:val="24"/>
      <w:szCs w:val="24"/>
      <w:lang w:eastAsia="en-US"/>
    </w:rPr>
  </w:style>
  <w:style w:type="character" w:styleId="UnresolvedMention">
    <w:name w:val="Unresolved Mention"/>
    <w:basedOn w:val="DefaultParagraphFont"/>
    <w:uiPriority w:val="99"/>
    <w:semiHidden/>
    <w:unhideWhenUsed/>
    <w:rsid w:val="001128AC"/>
    <w:rPr>
      <w:color w:val="605E5C"/>
      <w:shd w:val="clear" w:color="auto" w:fill="E1DFDD"/>
    </w:rPr>
  </w:style>
  <w:style w:type="paragraph" w:styleId="NoSpacing">
    <w:name w:val="No Spacing"/>
    <w:uiPriority w:val="1"/>
    <w:qFormat/>
    <w:rsid w:val="00A82515"/>
    <w:pPr>
      <w:widowControl w:val="0"/>
    </w:pPr>
    <w:rPr>
      <w:rFonts w:ascii="Calibri" w:eastAsia="Calibri" w:hAnsi="Calibri" w:cs="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279201">
      <w:bodyDiv w:val="1"/>
      <w:marLeft w:val="0"/>
      <w:marRight w:val="0"/>
      <w:marTop w:val="0"/>
      <w:marBottom w:val="0"/>
      <w:divBdr>
        <w:top w:val="none" w:sz="0" w:space="0" w:color="auto"/>
        <w:left w:val="none" w:sz="0" w:space="0" w:color="auto"/>
        <w:bottom w:val="none" w:sz="0" w:space="0" w:color="auto"/>
        <w:right w:val="none" w:sz="0" w:space="0" w:color="auto"/>
      </w:divBdr>
      <w:divsChild>
        <w:div w:id="170918181">
          <w:marLeft w:val="0"/>
          <w:marRight w:val="0"/>
          <w:marTop w:val="0"/>
          <w:marBottom w:val="0"/>
          <w:divBdr>
            <w:top w:val="none" w:sz="0" w:space="0" w:color="auto"/>
            <w:left w:val="none" w:sz="0" w:space="0" w:color="auto"/>
            <w:bottom w:val="none" w:sz="0" w:space="0" w:color="auto"/>
            <w:right w:val="none" w:sz="0" w:space="0" w:color="auto"/>
          </w:divBdr>
          <w:divsChild>
            <w:div w:id="192087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368648">
      <w:bodyDiv w:val="1"/>
      <w:marLeft w:val="0"/>
      <w:marRight w:val="0"/>
      <w:marTop w:val="0"/>
      <w:marBottom w:val="0"/>
      <w:divBdr>
        <w:top w:val="none" w:sz="0" w:space="0" w:color="auto"/>
        <w:left w:val="none" w:sz="0" w:space="0" w:color="auto"/>
        <w:bottom w:val="none" w:sz="0" w:space="0" w:color="auto"/>
        <w:right w:val="none" w:sz="0" w:space="0" w:color="auto"/>
      </w:divBdr>
    </w:div>
    <w:div w:id="312415606">
      <w:bodyDiv w:val="1"/>
      <w:marLeft w:val="0"/>
      <w:marRight w:val="0"/>
      <w:marTop w:val="0"/>
      <w:marBottom w:val="0"/>
      <w:divBdr>
        <w:top w:val="none" w:sz="0" w:space="0" w:color="auto"/>
        <w:left w:val="none" w:sz="0" w:space="0" w:color="auto"/>
        <w:bottom w:val="none" w:sz="0" w:space="0" w:color="auto"/>
        <w:right w:val="none" w:sz="0" w:space="0" w:color="auto"/>
      </w:divBdr>
      <w:divsChild>
        <w:div w:id="1044018905">
          <w:marLeft w:val="0"/>
          <w:marRight w:val="0"/>
          <w:marTop w:val="0"/>
          <w:marBottom w:val="0"/>
          <w:divBdr>
            <w:top w:val="none" w:sz="0" w:space="0" w:color="auto"/>
            <w:left w:val="none" w:sz="0" w:space="0" w:color="auto"/>
            <w:bottom w:val="none" w:sz="0" w:space="0" w:color="auto"/>
            <w:right w:val="none" w:sz="0" w:space="0" w:color="auto"/>
          </w:divBdr>
        </w:div>
      </w:divsChild>
    </w:div>
    <w:div w:id="770973830">
      <w:bodyDiv w:val="1"/>
      <w:marLeft w:val="0"/>
      <w:marRight w:val="0"/>
      <w:marTop w:val="0"/>
      <w:marBottom w:val="0"/>
      <w:divBdr>
        <w:top w:val="none" w:sz="0" w:space="0" w:color="auto"/>
        <w:left w:val="none" w:sz="0" w:space="0" w:color="auto"/>
        <w:bottom w:val="none" w:sz="0" w:space="0" w:color="auto"/>
        <w:right w:val="none" w:sz="0" w:space="0" w:color="auto"/>
      </w:divBdr>
    </w:div>
    <w:div w:id="871919421">
      <w:bodyDiv w:val="1"/>
      <w:marLeft w:val="0"/>
      <w:marRight w:val="0"/>
      <w:marTop w:val="0"/>
      <w:marBottom w:val="0"/>
      <w:divBdr>
        <w:top w:val="none" w:sz="0" w:space="0" w:color="auto"/>
        <w:left w:val="none" w:sz="0" w:space="0" w:color="auto"/>
        <w:bottom w:val="none" w:sz="0" w:space="0" w:color="auto"/>
        <w:right w:val="none" w:sz="0" w:space="0" w:color="auto"/>
      </w:divBdr>
    </w:div>
    <w:div w:id="960259948">
      <w:bodyDiv w:val="1"/>
      <w:marLeft w:val="0"/>
      <w:marRight w:val="0"/>
      <w:marTop w:val="0"/>
      <w:marBottom w:val="0"/>
      <w:divBdr>
        <w:top w:val="none" w:sz="0" w:space="0" w:color="auto"/>
        <w:left w:val="none" w:sz="0" w:space="0" w:color="auto"/>
        <w:bottom w:val="none" w:sz="0" w:space="0" w:color="auto"/>
        <w:right w:val="none" w:sz="0" w:space="0" w:color="auto"/>
      </w:divBdr>
      <w:divsChild>
        <w:div w:id="166482014">
          <w:marLeft w:val="0"/>
          <w:marRight w:val="0"/>
          <w:marTop w:val="0"/>
          <w:marBottom w:val="0"/>
          <w:divBdr>
            <w:top w:val="none" w:sz="0" w:space="0" w:color="auto"/>
            <w:left w:val="none" w:sz="0" w:space="0" w:color="auto"/>
            <w:bottom w:val="none" w:sz="0" w:space="0" w:color="auto"/>
            <w:right w:val="none" w:sz="0" w:space="0" w:color="auto"/>
          </w:divBdr>
        </w:div>
        <w:div w:id="1319649903">
          <w:marLeft w:val="0"/>
          <w:marRight w:val="0"/>
          <w:marTop w:val="0"/>
          <w:marBottom w:val="0"/>
          <w:divBdr>
            <w:top w:val="none" w:sz="0" w:space="0" w:color="auto"/>
            <w:left w:val="none" w:sz="0" w:space="0" w:color="auto"/>
            <w:bottom w:val="none" w:sz="0" w:space="0" w:color="auto"/>
            <w:right w:val="none" w:sz="0" w:space="0" w:color="auto"/>
          </w:divBdr>
        </w:div>
        <w:div w:id="2128573275">
          <w:marLeft w:val="0"/>
          <w:marRight w:val="0"/>
          <w:marTop w:val="0"/>
          <w:marBottom w:val="0"/>
          <w:divBdr>
            <w:top w:val="none" w:sz="0" w:space="0" w:color="auto"/>
            <w:left w:val="none" w:sz="0" w:space="0" w:color="auto"/>
            <w:bottom w:val="none" w:sz="0" w:space="0" w:color="auto"/>
            <w:right w:val="none" w:sz="0" w:space="0" w:color="auto"/>
          </w:divBdr>
        </w:div>
      </w:divsChild>
    </w:div>
    <w:div w:id="992757354">
      <w:bodyDiv w:val="1"/>
      <w:marLeft w:val="0"/>
      <w:marRight w:val="0"/>
      <w:marTop w:val="0"/>
      <w:marBottom w:val="0"/>
      <w:divBdr>
        <w:top w:val="none" w:sz="0" w:space="0" w:color="auto"/>
        <w:left w:val="none" w:sz="0" w:space="0" w:color="auto"/>
        <w:bottom w:val="none" w:sz="0" w:space="0" w:color="auto"/>
        <w:right w:val="none" w:sz="0" w:space="0" w:color="auto"/>
      </w:divBdr>
    </w:div>
    <w:div w:id="1281764590">
      <w:bodyDiv w:val="1"/>
      <w:marLeft w:val="0"/>
      <w:marRight w:val="0"/>
      <w:marTop w:val="0"/>
      <w:marBottom w:val="0"/>
      <w:divBdr>
        <w:top w:val="none" w:sz="0" w:space="0" w:color="auto"/>
        <w:left w:val="none" w:sz="0" w:space="0" w:color="auto"/>
        <w:bottom w:val="none" w:sz="0" w:space="0" w:color="auto"/>
        <w:right w:val="none" w:sz="0" w:space="0" w:color="auto"/>
      </w:divBdr>
    </w:div>
    <w:div w:id="1498575836">
      <w:bodyDiv w:val="1"/>
      <w:marLeft w:val="0"/>
      <w:marRight w:val="0"/>
      <w:marTop w:val="0"/>
      <w:marBottom w:val="0"/>
      <w:divBdr>
        <w:top w:val="none" w:sz="0" w:space="0" w:color="auto"/>
        <w:left w:val="none" w:sz="0" w:space="0" w:color="auto"/>
        <w:bottom w:val="none" w:sz="0" w:space="0" w:color="auto"/>
        <w:right w:val="none" w:sz="0" w:space="0" w:color="auto"/>
      </w:divBdr>
    </w:div>
    <w:div w:id="209199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erk@stokebruerneparishcouncil.org.uk"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5</Pages>
  <Words>1446</Words>
  <Characters>8243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STOKE BRUERNE PARISH COUNCIL</vt:lpstr>
    </vt:vector>
  </TitlesOfParts>
  <Company/>
  <LinksUpToDate>false</LinksUpToDate>
  <CharactersWithSpaces>9670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STOKE BRUERNE PARISH COUNCIL</dc:title>
  <dc:subject/>
  <dc:creator>SBPC</dc:creator>
  <cp:keywords/>
  <dc:description/>
  <cp:lastModifiedBy>Bobs</cp:lastModifiedBy>
  <cp:revision>3</cp:revision>
  <cp:lastPrinted>2022-01-11T16:47:00Z</cp:lastPrinted>
  <dcterms:created xsi:type="dcterms:W3CDTF">2022-06-21T10:08:00Z</dcterms:created>
  <dcterms:modified xsi:type="dcterms:W3CDTF">2022-06-22T18:18:00Z</dcterms:modified>
</cp:coreProperties>
</file>