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A82515" w:rsidRPr="00503374" w14:paraId="411D323C" w14:textId="77777777" w:rsidTr="00412B2B">
        <w:trPr>
          <w:trHeight w:val="1085"/>
        </w:trPr>
        <w:tc>
          <w:tcPr>
            <w:tcW w:w="1407" w:type="pct"/>
            <w:vAlign w:val="center"/>
          </w:tcPr>
          <w:p w14:paraId="61E64F39" w14:textId="77777777" w:rsidR="00A82515" w:rsidRPr="00503374" w:rsidRDefault="00A82515" w:rsidP="00412B2B">
            <w:pPr>
              <w:pStyle w:val="BodyText"/>
              <w:rPr>
                <w:b/>
                <w:bCs/>
                <w:sz w:val="24"/>
              </w:rPr>
            </w:pPr>
            <w:bookmarkStart w:id="0" w:name="_Hlk56672038"/>
            <w:r w:rsidRPr="00503374">
              <w:rPr>
                <w:b/>
                <w:bCs/>
                <w:sz w:val="24"/>
              </w:rPr>
              <w:t>STOKE BRUERNE</w:t>
            </w:r>
          </w:p>
        </w:tc>
        <w:tc>
          <w:tcPr>
            <w:tcW w:w="1115" w:type="pct"/>
          </w:tcPr>
          <w:p w14:paraId="5B7A28DA" w14:textId="77777777" w:rsidR="00A82515" w:rsidRPr="00503374" w:rsidRDefault="00A82515" w:rsidP="00412B2B">
            <w:pPr>
              <w:pStyle w:val="BodyText"/>
              <w:rPr>
                <w:b/>
                <w:bCs/>
                <w:sz w:val="24"/>
              </w:rPr>
            </w:pPr>
            <w:r w:rsidRPr="00503374">
              <w:rPr>
                <w:noProof/>
                <w:sz w:val="24"/>
                <w:lang w:eastAsia="en-GB"/>
              </w:rPr>
              <w:drawing>
                <wp:inline distT="0" distB="0" distL="0" distR="0" wp14:anchorId="16BE327E" wp14:editId="19A3D6EE">
                  <wp:extent cx="143827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tc>
        <w:tc>
          <w:tcPr>
            <w:tcW w:w="1888" w:type="pct"/>
            <w:vAlign w:val="center"/>
          </w:tcPr>
          <w:p w14:paraId="787E29A7" w14:textId="77777777" w:rsidR="00A82515" w:rsidRPr="00503374" w:rsidRDefault="00A82515" w:rsidP="00412B2B">
            <w:pPr>
              <w:pStyle w:val="BodyText"/>
              <w:rPr>
                <w:b/>
                <w:bCs/>
                <w:sz w:val="24"/>
              </w:rPr>
            </w:pPr>
          </w:p>
          <w:p w14:paraId="1B10F28B" w14:textId="77777777" w:rsidR="00A82515" w:rsidRPr="00503374" w:rsidRDefault="00A82515" w:rsidP="00412B2B">
            <w:pPr>
              <w:pStyle w:val="BodyText"/>
              <w:rPr>
                <w:b/>
                <w:bCs/>
                <w:sz w:val="24"/>
              </w:rPr>
            </w:pPr>
            <w:r w:rsidRPr="00503374">
              <w:rPr>
                <w:b/>
                <w:bCs/>
                <w:sz w:val="24"/>
              </w:rPr>
              <w:t>PARISH COUNCIL</w:t>
            </w:r>
          </w:p>
          <w:p w14:paraId="7435702C" w14:textId="77777777" w:rsidR="00A82515" w:rsidRPr="00503374" w:rsidRDefault="00A82515" w:rsidP="00412B2B">
            <w:pPr>
              <w:pStyle w:val="BodyText"/>
              <w:rPr>
                <w:b/>
                <w:bCs/>
                <w:sz w:val="24"/>
              </w:rPr>
            </w:pPr>
          </w:p>
        </w:tc>
      </w:tr>
    </w:tbl>
    <w:p w14:paraId="181CF128" w14:textId="77777777" w:rsidR="00A82515" w:rsidRPr="00503374" w:rsidRDefault="00A82515" w:rsidP="00A82515">
      <w:pPr>
        <w:pStyle w:val="BodyText"/>
        <w:ind w:right="3643"/>
        <w:rPr>
          <w:sz w:val="24"/>
        </w:rPr>
      </w:pPr>
    </w:p>
    <w:p w14:paraId="295C3857" w14:textId="77777777" w:rsidR="00A82515" w:rsidRDefault="00A82515" w:rsidP="00A82515">
      <w:pPr>
        <w:pStyle w:val="BodyText"/>
        <w:ind w:right="3643"/>
        <w:rPr>
          <w:sz w:val="24"/>
        </w:rPr>
      </w:pPr>
      <w:r w:rsidRPr="00503374">
        <w:rPr>
          <w:sz w:val="24"/>
        </w:rPr>
        <w:t xml:space="preserve"> </w:t>
      </w:r>
      <w:hyperlink r:id="rId8" w:history="1">
        <w:r w:rsidRPr="001B5213">
          <w:rPr>
            <w:rStyle w:val="Hyperlink"/>
            <w:sz w:val="24"/>
          </w:rPr>
          <w:t>clerk@stokebruerneparishcouncil.org.uk</w:t>
        </w:r>
      </w:hyperlink>
    </w:p>
    <w:p w14:paraId="51EA2CE8" w14:textId="77777777" w:rsidR="00A82515" w:rsidRDefault="00A82515" w:rsidP="00A82515">
      <w:pPr>
        <w:pStyle w:val="BodyText"/>
        <w:ind w:right="3643"/>
        <w:rPr>
          <w:sz w:val="24"/>
        </w:rPr>
      </w:pPr>
    </w:p>
    <w:p w14:paraId="1FC9AF2D" w14:textId="77777777" w:rsidR="00A82515" w:rsidRPr="00503374" w:rsidRDefault="00A82515" w:rsidP="00A82515">
      <w:pPr>
        <w:pStyle w:val="BodyText"/>
        <w:ind w:right="3643"/>
        <w:rPr>
          <w:sz w:val="24"/>
        </w:rPr>
      </w:pPr>
      <w:r>
        <w:rPr>
          <w:sz w:val="24"/>
        </w:rPr>
        <w:t>Telephone 07724 682819</w:t>
      </w:r>
    </w:p>
    <w:bookmarkEnd w:id="0"/>
    <w:p w14:paraId="17522499" w14:textId="77777777" w:rsidR="00A82515" w:rsidRPr="00503374" w:rsidRDefault="00A82515" w:rsidP="00A82515">
      <w:pPr>
        <w:pStyle w:val="BodyText"/>
        <w:ind w:right="3643"/>
        <w:rPr>
          <w:sz w:val="24"/>
        </w:rPr>
      </w:pPr>
      <w:r w:rsidRPr="00503374">
        <w:rPr>
          <w:noProof/>
          <w:sz w:val="24"/>
          <w:lang w:eastAsia="en-GB"/>
        </w:rPr>
        <mc:AlternateContent>
          <mc:Choice Requires="wpg">
            <w:drawing>
              <wp:anchor distT="0" distB="0" distL="0" distR="0" simplePos="0" relativeHeight="251659264" behindDoc="0" locked="0" layoutInCell="1" allowOverlap="1" wp14:anchorId="3D79230E" wp14:editId="6B42AB92">
                <wp:simplePos x="0" y="0"/>
                <wp:positionH relativeFrom="page">
                  <wp:posOffset>751205</wp:posOffset>
                </wp:positionH>
                <wp:positionV relativeFrom="paragraph">
                  <wp:posOffset>143510</wp:posOffset>
                </wp:positionV>
                <wp:extent cx="5746115" cy="13335"/>
                <wp:effectExtent l="8255" t="3175" r="8255" b="2540"/>
                <wp:wrapTopAndBottom/>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3335"/>
                          <a:chOff x="1183" y="226"/>
                          <a:chExt cx="9049" cy="21"/>
                        </a:xfrm>
                      </wpg:grpSpPr>
                      <wps:wsp>
                        <wps:cNvPr id="21" name="Line 6"/>
                        <wps:cNvCnPr>
                          <a:cxnSpLocks noChangeShapeType="1"/>
                        </wps:cNvCnPr>
                        <wps:spPr bwMode="auto">
                          <a:xfrm>
                            <a:off x="1191" y="239"/>
                            <a:ext cx="90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10000" y="237"/>
                            <a:ext cx="221"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11EA39" id="Group 4" o:spid="_x0000_s1026" style="position:absolute;margin-left:59.15pt;margin-top:11.3pt;width:452.45pt;height:1.05pt;z-index:251659264;mso-wrap-distance-left:0;mso-wrap-distance-right:0;mso-position-horizontal-relative:page" coordorigin="1183,226" coordsize="90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">
                <v:line id="Line 6" o:spid="_x0000_s1027" style="position:absolute;visibility:visible;mso-wrap-style:square" from="1191,239" to="102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5" o:spid="_x0000_s1028" style="position:absolute;visibility:visible;mso-wrap-style:square" from="10000,237" to="1022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w10:wrap type="topAndBottom" anchorx="page"/>
              </v:group>
            </w:pict>
          </mc:Fallback>
        </mc:AlternateContent>
      </w:r>
    </w:p>
    <w:p w14:paraId="4552AD7D" w14:textId="77777777" w:rsidR="00A82515" w:rsidRDefault="00A82515" w:rsidP="00A82515">
      <w:pPr>
        <w:spacing w:line="261" w:lineRule="exact"/>
        <w:ind w:left="170" w:right="118"/>
        <w:jc w:val="center"/>
        <w:rPr>
          <w:rFonts w:ascii="Arial" w:hAnsi="Arial" w:cs="Arial"/>
          <w:b/>
        </w:rPr>
      </w:pPr>
      <w:r w:rsidRPr="00821F7C">
        <w:rPr>
          <w:rFonts w:ascii="Arial" w:hAnsi="Arial" w:cs="Arial"/>
          <w:b/>
        </w:rPr>
        <w:t>Minutes of the</w:t>
      </w:r>
      <w:r>
        <w:rPr>
          <w:rFonts w:ascii="Arial" w:hAnsi="Arial" w:cs="Arial"/>
          <w:b/>
        </w:rPr>
        <w:t xml:space="preserve"> full </w:t>
      </w:r>
      <w:r w:rsidRPr="00821F7C">
        <w:rPr>
          <w:rFonts w:ascii="Arial" w:hAnsi="Arial" w:cs="Arial"/>
          <w:b/>
        </w:rPr>
        <w:t xml:space="preserve">Meeting of Stoke Bruerne Parish Council held on </w:t>
      </w:r>
    </w:p>
    <w:p w14:paraId="58D2FCBB" w14:textId="04CD2280" w:rsidR="00A82515" w:rsidRDefault="00A82515" w:rsidP="00A82515">
      <w:pPr>
        <w:spacing w:line="261" w:lineRule="exact"/>
        <w:ind w:left="170" w:right="118"/>
        <w:jc w:val="center"/>
        <w:rPr>
          <w:rFonts w:ascii="Arial" w:hAnsi="Arial" w:cs="Arial"/>
          <w:b/>
        </w:rPr>
      </w:pPr>
      <w:r>
        <w:rPr>
          <w:rFonts w:ascii="Arial" w:hAnsi="Arial" w:cs="Arial"/>
          <w:b/>
        </w:rPr>
        <w:t xml:space="preserve">Tuesday </w:t>
      </w:r>
      <w:r w:rsidR="00C43F5E">
        <w:rPr>
          <w:rFonts w:ascii="Arial" w:hAnsi="Arial" w:cs="Arial"/>
          <w:b/>
        </w:rPr>
        <w:t>19</w:t>
      </w:r>
      <w:r w:rsidRPr="006F6351">
        <w:rPr>
          <w:rFonts w:ascii="Arial" w:hAnsi="Arial" w:cs="Arial"/>
          <w:b/>
          <w:vertAlign w:val="superscript"/>
        </w:rPr>
        <w:t>th</w:t>
      </w:r>
      <w:r>
        <w:rPr>
          <w:rFonts w:ascii="Arial" w:hAnsi="Arial" w:cs="Arial"/>
          <w:b/>
        </w:rPr>
        <w:t xml:space="preserve"> </w:t>
      </w:r>
      <w:r w:rsidR="00C43F5E">
        <w:rPr>
          <w:rFonts w:ascii="Arial" w:hAnsi="Arial" w:cs="Arial"/>
          <w:b/>
        </w:rPr>
        <w:t>Octo</w:t>
      </w:r>
      <w:r w:rsidR="003A2AB2">
        <w:rPr>
          <w:rFonts w:ascii="Arial" w:hAnsi="Arial" w:cs="Arial"/>
          <w:b/>
        </w:rPr>
        <w:t>ber</w:t>
      </w:r>
      <w:r w:rsidRPr="00821F7C">
        <w:rPr>
          <w:rFonts w:ascii="Arial" w:hAnsi="Arial" w:cs="Arial"/>
          <w:b/>
        </w:rPr>
        <w:t xml:space="preserve"> 2</w:t>
      </w:r>
      <w:r>
        <w:rPr>
          <w:rFonts w:ascii="Arial" w:hAnsi="Arial" w:cs="Arial"/>
          <w:b/>
        </w:rPr>
        <w:t>021</w:t>
      </w:r>
      <w:r w:rsidRPr="00503374">
        <w:rPr>
          <w:rFonts w:ascii="Arial" w:hAnsi="Arial" w:cs="Arial"/>
          <w:b/>
        </w:rPr>
        <w:t xml:space="preserve"> </w:t>
      </w:r>
      <w:r>
        <w:rPr>
          <w:rFonts w:ascii="Arial" w:hAnsi="Arial" w:cs="Arial"/>
          <w:b/>
        </w:rPr>
        <w:t xml:space="preserve">at </w:t>
      </w:r>
      <w:r w:rsidRPr="00503374">
        <w:rPr>
          <w:rFonts w:ascii="Arial" w:hAnsi="Arial" w:cs="Arial"/>
          <w:b/>
        </w:rPr>
        <w:t>7:30pm</w:t>
      </w:r>
    </w:p>
    <w:p w14:paraId="1744F089" w14:textId="77777777" w:rsidR="00A82515" w:rsidRDefault="00A82515" w:rsidP="00A82515">
      <w:pPr>
        <w:spacing w:line="261" w:lineRule="exact"/>
        <w:ind w:left="170" w:right="118"/>
        <w:jc w:val="center"/>
        <w:rPr>
          <w:rFonts w:ascii="Arial" w:hAnsi="Arial" w:cs="Arial"/>
          <w:b/>
        </w:rPr>
      </w:pPr>
    </w:p>
    <w:p w14:paraId="707FD869" w14:textId="415DE461" w:rsidR="00A82515" w:rsidRPr="00503374" w:rsidRDefault="00A82515" w:rsidP="00A82515">
      <w:pPr>
        <w:spacing w:line="261" w:lineRule="exact"/>
        <w:ind w:left="170" w:right="118"/>
        <w:jc w:val="center"/>
        <w:rPr>
          <w:rFonts w:ascii="Arial" w:hAnsi="Arial" w:cs="Arial"/>
        </w:rPr>
      </w:pPr>
      <w:r w:rsidRPr="00D2373D">
        <w:rPr>
          <w:rFonts w:ascii="Arial" w:hAnsi="Arial" w:cs="Arial"/>
          <w:b/>
        </w:rPr>
        <w:t xml:space="preserve"> Parish Councillors</w:t>
      </w:r>
      <w:r>
        <w:rPr>
          <w:rFonts w:ascii="Arial" w:hAnsi="Arial" w:cs="Arial"/>
        </w:rPr>
        <w:t xml:space="preserve"> </w:t>
      </w:r>
      <w:r w:rsidRPr="00D2373D">
        <w:rPr>
          <w:rFonts w:ascii="Arial" w:hAnsi="Arial" w:cs="Arial"/>
          <w:b/>
        </w:rPr>
        <w:t>Presen</w:t>
      </w:r>
      <w:r>
        <w:rPr>
          <w:rFonts w:ascii="Arial" w:hAnsi="Arial" w:cs="Arial"/>
        </w:rPr>
        <w:t>t</w:t>
      </w:r>
      <w:r w:rsidRPr="00503374">
        <w:rPr>
          <w:rFonts w:ascii="Arial" w:hAnsi="Arial" w:cs="Arial"/>
          <w:b/>
        </w:rPr>
        <w:t>:</w:t>
      </w:r>
      <w:r w:rsidR="003A2AB2">
        <w:rPr>
          <w:rFonts w:ascii="Arial" w:hAnsi="Arial" w:cs="Arial"/>
          <w:b/>
        </w:rPr>
        <w:t xml:space="preserve"> </w:t>
      </w:r>
      <w:r w:rsidR="003A2AB2" w:rsidRPr="003A2AB2">
        <w:rPr>
          <w:rFonts w:ascii="Arial" w:hAnsi="Arial" w:cs="Arial"/>
          <w:bCs/>
        </w:rPr>
        <w:t>Ruth Smith (Chair)</w:t>
      </w:r>
      <w:r>
        <w:rPr>
          <w:rFonts w:ascii="Arial" w:hAnsi="Arial" w:cs="Arial"/>
        </w:rPr>
        <w:t>,</w:t>
      </w:r>
      <w:r w:rsidR="003A2AB2">
        <w:rPr>
          <w:rFonts w:ascii="Arial" w:hAnsi="Arial" w:cs="Arial"/>
        </w:rPr>
        <w:t xml:space="preserve"> Terry Richardson</w:t>
      </w:r>
      <w:r>
        <w:rPr>
          <w:rFonts w:ascii="Arial" w:hAnsi="Arial" w:cs="Arial"/>
        </w:rPr>
        <w:t>, Pat Stimson</w:t>
      </w:r>
      <w:r w:rsidR="00C43F5E">
        <w:rPr>
          <w:rFonts w:ascii="Arial" w:hAnsi="Arial" w:cs="Arial"/>
        </w:rPr>
        <w:t>, Kathryn Dodington</w:t>
      </w:r>
    </w:p>
    <w:p w14:paraId="1DB0882A" w14:textId="77777777" w:rsidR="00A82515" w:rsidRDefault="00A82515" w:rsidP="00A82515">
      <w:pPr>
        <w:pStyle w:val="NoSpacing"/>
        <w:rPr>
          <w:rFonts w:ascii="Arial" w:hAnsi="Arial" w:cs="Arial"/>
          <w:b/>
          <w:sz w:val="24"/>
        </w:rPr>
      </w:pPr>
      <w:r>
        <w:rPr>
          <w:rFonts w:ascii="Arial" w:hAnsi="Arial" w:cs="Arial"/>
          <w:b/>
          <w:sz w:val="24"/>
        </w:rPr>
        <w:t xml:space="preserve"> </w:t>
      </w:r>
    </w:p>
    <w:p w14:paraId="739E30AC" w14:textId="0B4ECFAA" w:rsidR="00A82515" w:rsidRPr="00A97B89" w:rsidRDefault="00A82515" w:rsidP="00A82515">
      <w:pPr>
        <w:pStyle w:val="NoSpacing"/>
        <w:rPr>
          <w:rFonts w:ascii="Arial" w:hAnsi="Arial" w:cs="Arial"/>
          <w:sz w:val="24"/>
        </w:rPr>
      </w:pPr>
      <w:r>
        <w:rPr>
          <w:rFonts w:ascii="Arial" w:hAnsi="Arial" w:cs="Arial"/>
          <w:b/>
          <w:sz w:val="24"/>
        </w:rPr>
        <w:t xml:space="preserve"> </w:t>
      </w:r>
      <w:r w:rsidRPr="00EF44CF">
        <w:rPr>
          <w:rFonts w:ascii="Arial" w:hAnsi="Arial" w:cs="Arial"/>
          <w:b/>
          <w:sz w:val="24"/>
        </w:rPr>
        <w:t>Also</w:t>
      </w:r>
      <w:r w:rsidRPr="00EF44CF">
        <w:rPr>
          <w:rFonts w:ascii="Arial" w:hAnsi="Arial" w:cs="Arial"/>
          <w:b/>
          <w:spacing w:val="-1"/>
          <w:sz w:val="24"/>
        </w:rPr>
        <w:t xml:space="preserve"> </w:t>
      </w:r>
      <w:r w:rsidRPr="00EF44CF">
        <w:rPr>
          <w:rFonts w:ascii="Arial" w:hAnsi="Arial" w:cs="Arial"/>
          <w:b/>
          <w:sz w:val="24"/>
        </w:rPr>
        <w:t>present:</w:t>
      </w:r>
      <w:r w:rsidRPr="00EF44CF">
        <w:rPr>
          <w:rFonts w:ascii="Arial" w:hAnsi="Arial" w:cs="Arial"/>
          <w:sz w:val="24"/>
        </w:rPr>
        <w:t xml:space="preserve"> </w:t>
      </w:r>
      <w:r>
        <w:rPr>
          <w:rFonts w:ascii="Arial" w:hAnsi="Arial" w:cs="Arial"/>
          <w:sz w:val="24"/>
        </w:rPr>
        <w:t>Bobs Damerell</w:t>
      </w:r>
      <w:r w:rsidRPr="00EF44CF">
        <w:rPr>
          <w:rFonts w:ascii="Arial" w:hAnsi="Arial" w:cs="Arial"/>
          <w:sz w:val="24"/>
        </w:rPr>
        <w:t xml:space="preserve"> (Parish Clerk</w:t>
      </w:r>
      <w:r>
        <w:rPr>
          <w:rFonts w:ascii="Arial" w:hAnsi="Arial" w:cs="Arial"/>
          <w:sz w:val="24"/>
        </w:rPr>
        <w:t>)</w:t>
      </w:r>
      <w:r w:rsidR="003A2AB2">
        <w:rPr>
          <w:rFonts w:ascii="Arial" w:hAnsi="Arial" w:cs="Arial"/>
          <w:sz w:val="24"/>
        </w:rPr>
        <w:t>, Cllr Louisa Fowler</w:t>
      </w:r>
      <w:r>
        <w:rPr>
          <w:rFonts w:ascii="Arial" w:hAnsi="Arial" w:cs="Arial"/>
          <w:sz w:val="24"/>
        </w:rPr>
        <w:t xml:space="preserve"> and </w:t>
      </w:r>
      <w:r w:rsidR="003A2AB2">
        <w:rPr>
          <w:rFonts w:ascii="Arial" w:hAnsi="Arial" w:cs="Arial"/>
          <w:sz w:val="24"/>
        </w:rPr>
        <w:t>one</w:t>
      </w:r>
      <w:r>
        <w:rPr>
          <w:rFonts w:ascii="Arial" w:hAnsi="Arial" w:cs="Arial"/>
          <w:sz w:val="24"/>
        </w:rPr>
        <w:t xml:space="preserve"> member of the public</w:t>
      </w:r>
    </w:p>
    <w:p w14:paraId="57F1CB53" w14:textId="77777777" w:rsidR="00A74D8B" w:rsidRPr="00F56A4C" w:rsidRDefault="00A74D8B" w:rsidP="00A74D8B">
      <w:pPr>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73C2AB18" w14:textId="77777777" w:rsidTr="00A82515">
        <w:tc>
          <w:tcPr>
            <w:tcW w:w="988" w:type="dxa"/>
          </w:tcPr>
          <w:p w14:paraId="785E9495" w14:textId="46F7C373" w:rsidR="00A82515" w:rsidRPr="00A82515" w:rsidRDefault="00A82515" w:rsidP="00B13760">
            <w:pPr>
              <w:ind w:left="0" w:firstLine="0"/>
              <w:contextualSpacing/>
              <w:rPr>
                <w:rFonts w:ascii="Arial" w:hAnsi="Arial" w:cs="Arial"/>
                <w:b/>
                <w:szCs w:val="22"/>
              </w:rPr>
            </w:pPr>
            <w:r w:rsidRPr="00A82515">
              <w:rPr>
                <w:rFonts w:ascii="Arial" w:hAnsi="Arial" w:cs="Arial"/>
                <w:b/>
                <w:szCs w:val="22"/>
              </w:rPr>
              <w:t>21/0</w:t>
            </w:r>
            <w:r w:rsidR="00937D07">
              <w:rPr>
                <w:rFonts w:ascii="Arial" w:hAnsi="Arial" w:cs="Arial"/>
                <w:b/>
                <w:szCs w:val="22"/>
              </w:rPr>
              <w:t>51</w:t>
            </w:r>
            <w:r w:rsidRPr="00A82515">
              <w:rPr>
                <w:rFonts w:ascii="Arial" w:hAnsi="Arial" w:cs="Arial"/>
                <w:b/>
                <w:szCs w:val="22"/>
              </w:rPr>
              <w:t xml:space="preserve">    </w:t>
            </w:r>
          </w:p>
        </w:tc>
        <w:tc>
          <w:tcPr>
            <w:tcW w:w="8980" w:type="dxa"/>
          </w:tcPr>
          <w:p w14:paraId="5F770333" w14:textId="2B9097D4" w:rsidR="00A82515" w:rsidRPr="00A82515" w:rsidRDefault="00A82515" w:rsidP="00B13760">
            <w:pPr>
              <w:tabs>
                <w:tab w:val="left" w:pos="567"/>
                <w:tab w:val="left" w:pos="1134"/>
              </w:tabs>
              <w:ind w:left="0" w:firstLine="0"/>
              <w:rPr>
                <w:rFonts w:ascii="Arial" w:hAnsi="Arial" w:cs="Arial"/>
                <w:b/>
                <w:szCs w:val="22"/>
              </w:rPr>
            </w:pPr>
            <w:r w:rsidRPr="00A82515">
              <w:rPr>
                <w:rFonts w:ascii="Arial" w:hAnsi="Arial" w:cs="Arial"/>
                <w:b/>
                <w:szCs w:val="22"/>
              </w:rPr>
              <w:t xml:space="preserve">To receive and accept apologies for absence </w:t>
            </w:r>
            <w:r>
              <w:rPr>
                <w:rFonts w:ascii="Arial" w:hAnsi="Arial" w:cs="Arial"/>
                <w:b/>
                <w:szCs w:val="22"/>
              </w:rPr>
              <w:t>–</w:t>
            </w:r>
            <w:r w:rsidRPr="00A82515">
              <w:rPr>
                <w:rFonts w:ascii="Arial" w:hAnsi="Arial" w:cs="Arial"/>
                <w:b/>
                <w:szCs w:val="22"/>
              </w:rPr>
              <w:t xml:space="preserve"> </w:t>
            </w:r>
            <w:r w:rsidRPr="00A82515">
              <w:rPr>
                <w:rFonts w:ascii="Arial" w:hAnsi="Arial" w:cs="Arial"/>
                <w:bCs/>
                <w:szCs w:val="22"/>
              </w:rPr>
              <w:t xml:space="preserve">Apologies were received for </w:t>
            </w:r>
            <w:r w:rsidR="00575C71">
              <w:rPr>
                <w:rFonts w:ascii="Arial" w:hAnsi="Arial" w:cs="Arial"/>
                <w:bCs/>
                <w:szCs w:val="22"/>
              </w:rPr>
              <w:t>Cll</w:t>
            </w:r>
            <w:r w:rsidR="00C43F5E">
              <w:rPr>
                <w:rFonts w:ascii="Arial" w:hAnsi="Arial" w:cs="Arial"/>
                <w:bCs/>
                <w:szCs w:val="22"/>
              </w:rPr>
              <w:t>rs Osborne, Morley</w:t>
            </w:r>
            <w:r w:rsidR="00575C71">
              <w:rPr>
                <w:rFonts w:ascii="Arial" w:hAnsi="Arial" w:cs="Arial"/>
                <w:bCs/>
                <w:szCs w:val="22"/>
              </w:rPr>
              <w:t xml:space="preserve"> and </w:t>
            </w:r>
            <w:r w:rsidRPr="00A82515">
              <w:rPr>
                <w:rFonts w:ascii="Arial" w:hAnsi="Arial" w:cs="Arial"/>
                <w:bCs/>
                <w:szCs w:val="22"/>
              </w:rPr>
              <w:t>WNC Councillor Samiotis</w:t>
            </w:r>
          </w:p>
        </w:tc>
      </w:tr>
      <w:tr w:rsidR="00A82515" w:rsidRPr="00A82515" w14:paraId="5E98713D" w14:textId="77777777" w:rsidTr="00A82515">
        <w:tc>
          <w:tcPr>
            <w:tcW w:w="988" w:type="dxa"/>
          </w:tcPr>
          <w:p w14:paraId="0E2AA352" w14:textId="746A0F9B" w:rsidR="00A82515" w:rsidRPr="00A82515" w:rsidRDefault="00A82515" w:rsidP="00B13760">
            <w:pPr>
              <w:tabs>
                <w:tab w:val="left" w:pos="567"/>
                <w:tab w:val="left" w:pos="1134"/>
              </w:tabs>
              <w:ind w:left="0" w:firstLine="0"/>
              <w:rPr>
                <w:rFonts w:ascii="Arial" w:hAnsi="Arial" w:cs="Arial"/>
                <w:b/>
                <w:szCs w:val="28"/>
              </w:rPr>
            </w:pPr>
            <w:r w:rsidRPr="00A82515">
              <w:rPr>
                <w:rFonts w:ascii="Arial" w:hAnsi="Arial" w:cs="Arial"/>
                <w:b/>
                <w:szCs w:val="22"/>
              </w:rPr>
              <w:t>21/0</w:t>
            </w:r>
            <w:r w:rsidR="00937D07">
              <w:rPr>
                <w:rFonts w:ascii="Arial" w:hAnsi="Arial" w:cs="Arial"/>
                <w:b/>
                <w:szCs w:val="22"/>
              </w:rPr>
              <w:t>52</w:t>
            </w:r>
            <w:r w:rsidRPr="00A82515">
              <w:rPr>
                <w:rFonts w:ascii="Arial" w:hAnsi="Arial" w:cs="Arial"/>
                <w:b/>
                <w:szCs w:val="22"/>
              </w:rPr>
              <w:t xml:space="preserve">    </w:t>
            </w:r>
          </w:p>
        </w:tc>
        <w:tc>
          <w:tcPr>
            <w:tcW w:w="8980" w:type="dxa"/>
          </w:tcPr>
          <w:p w14:paraId="14C82DF9" w14:textId="366E4AF6" w:rsidR="00A82515" w:rsidRPr="00A82515" w:rsidRDefault="00A82515" w:rsidP="00B13760">
            <w:pPr>
              <w:tabs>
                <w:tab w:val="left" w:pos="567"/>
                <w:tab w:val="left" w:pos="1134"/>
              </w:tabs>
              <w:ind w:left="0" w:firstLine="0"/>
              <w:rPr>
                <w:rFonts w:ascii="Arial" w:hAnsi="Arial" w:cs="Arial"/>
                <w:b/>
                <w:szCs w:val="28"/>
              </w:rPr>
            </w:pPr>
            <w:r w:rsidRPr="00A82515">
              <w:rPr>
                <w:rFonts w:ascii="Arial" w:hAnsi="Arial" w:cs="Arial"/>
                <w:b/>
                <w:szCs w:val="28"/>
              </w:rPr>
              <w:t xml:space="preserve">To receive and approve for signature the minutes of the Council meeting held on </w:t>
            </w:r>
            <w:r w:rsidR="003A2AB2">
              <w:rPr>
                <w:rFonts w:ascii="Arial" w:hAnsi="Arial" w:cs="Arial"/>
                <w:b/>
                <w:szCs w:val="28"/>
              </w:rPr>
              <w:t>7</w:t>
            </w:r>
            <w:r w:rsidRPr="00A82515">
              <w:rPr>
                <w:rFonts w:ascii="Arial" w:hAnsi="Arial" w:cs="Arial"/>
                <w:b/>
                <w:szCs w:val="28"/>
                <w:vertAlign w:val="superscript"/>
              </w:rPr>
              <w:t>th</w:t>
            </w:r>
            <w:r w:rsidRPr="00A82515">
              <w:rPr>
                <w:rFonts w:ascii="Arial" w:hAnsi="Arial" w:cs="Arial"/>
                <w:b/>
                <w:szCs w:val="28"/>
              </w:rPr>
              <w:t xml:space="preserve"> </w:t>
            </w:r>
            <w:r w:rsidR="00C43F5E">
              <w:rPr>
                <w:rFonts w:ascii="Arial" w:hAnsi="Arial" w:cs="Arial"/>
                <w:b/>
                <w:szCs w:val="28"/>
              </w:rPr>
              <w:t>September</w:t>
            </w:r>
            <w:r w:rsidRPr="00A82515">
              <w:rPr>
                <w:rFonts w:ascii="Arial" w:hAnsi="Arial" w:cs="Arial"/>
                <w:b/>
                <w:szCs w:val="28"/>
              </w:rPr>
              <w:t xml:space="preserve"> 2021 – </w:t>
            </w:r>
            <w:r w:rsidRPr="00A82515">
              <w:rPr>
                <w:rFonts w:ascii="Arial" w:hAnsi="Arial" w:cs="Arial"/>
                <w:bCs/>
                <w:szCs w:val="28"/>
              </w:rPr>
              <w:t>The minutes were approved as a true record of the meeting.</w:t>
            </w:r>
          </w:p>
        </w:tc>
      </w:tr>
      <w:tr w:rsidR="00A82515" w:rsidRPr="00A82515" w14:paraId="0287AB39" w14:textId="77777777" w:rsidTr="00A82515">
        <w:tc>
          <w:tcPr>
            <w:tcW w:w="988" w:type="dxa"/>
          </w:tcPr>
          <w:p w14:paraId="193D0B74" w14:textId="7968A54B" w:rsidR="00A82515" w:rsidRP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2"/>
              </w:rPr>
              <w:t>21/0</w:t>
            </w:r>
            <w:r w:rsidR="00937D07">
              <w:rPr>
                <w:rFonts w:ascii="Arial" w:hAnsi="Arial" w:cs="Arial"/>
                <w:b/>
                <w:szCs w:val="22"/>
              </w:rPr>
              <w:t>53</w:t>
            </w:r>
            <w:r w:rsidRPr="00A82515">
              <w:rPr>
                <w:rFonts w:ascii="Arial" w:hAnsi="Arial" w:cs="Arial"/>
                <w:b/>
                <w:szCs w:val="28"/>
              </w:rPr>
              <w:t xml:space="preserve">    </w:t>
            </w:r>
          </w:p>
        </w:tc>
        <w:tc>
          <w:tcPr>
            <w:tcW w:w="8980" w:type="dxa"/>
          </w:tcPr>
          <w:p w14:paraId="130B76EA" w14:textId="77777777" w:rsid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8"/>
              </w:rPr>
              <w:t>To receive declarations of interest under the Council’s Code of Conduct related to business on the agenda</w:t>
            </w:r>
          </w:p>
          <w:p w14:paraId="644D4073" w14:textId="27781D82" w:rsidR="003A2AB2" w:rsidRDefault="00B146DA" w:rsidP="00182B1D">
            <w:pPr>
              <w:pStyle w:val="ListParagraph"/>
              <w:numPr>
                <w:ilvl w:val="0"/>
                <w:numId w:val="5"/>
              </w:numPr>
              <w:tabs>
                <w:tab w:val="left" w:pos="1418"/>
              </w:tabs>
              <w:contextualSpacing/>
              <w:rPr>
                <w:rFonts w:ascii="Arial" w:hAnsi="Arial" w:cs="Arial"/>
                <w:bCs/>
                <w:szCs w:val="28"/>
              </w:rPr>
            </w:pPr>
            <w:r>
              <w:rPr>
                <w:rFonts w:ascii="Arial" w:hAnsi="Arial" w:cs="Arial"/>
                <w:bCs/>
                <w:szCs w:val="28"/>
              </w:rPr>
              <w:t>Cllr Dodington declared an interest in item 058 (b) Canal Update</w:t>
            </w:r>
          </w:p>
          <w:p w14:paraId="55ED0FE5" w14:textId="1AB4DC67" w:rsidR="00B146DA" w:rsidRPr="003A2AB2" w:rsidRDefault="00B146DA" w:rsidP="00182B1D">
            <w:pPr>
              <w:pStyle w:val="ListParagraph"/>
              <w:numPr>
                <w:ilvl w:val="0"/>
                <w:numId w:val="5"/>
              </w:numPr>
              <w:tabs>
                <w:tab w:val="left" w:pos="1418"/>
              </w:tabs>
              <w:contextualSpacing/>
              <w:rPr>
                <w:rFonts w:ascii="Arial" w:hAnsi="Arial" w:cs="Arial"/>
                <w:bCs/>
                <w:szCs w:val="28"/>
              </w:rPr>
            </w:pPr>
            <w:r>
              <w:rPr>
                <w:rFonts w:ascii="Arial" w:hAnsi="Arial" w:cs="Arial"/>
                <w:bCs/>
                <w:szCs w:val="28"/>
              </w:rPr>
              <w:t xml:space="preserve">Cllr Stimson declared an interest in item 058 (l) Request from the Cricket Club </w:t>
            </w:r>
            <w:r w:rsidRPr="00B146DA">
              <w:rPr>
                <w:rFonts w:ascii="Arial" w:hAnsi="Arial" w:cs="Arial"/>
                <w:bCs/>
                <w:szCs w:val="22"/>
              </w:rPr>
              <w:t>for a contribution to a new defibrillator</w:t>
            </w:r>
            <w:r>
              <w:rPr>
                <w:rFonts w:ascii="Arial" w:hAnsi="Arial" w:cs="Arial"/>
                <w:bCs/>
                <w:szCs w:val="22"/>
              </w:rPr>
              <w:t>.</w:t>
            </w:r>
          </w:p>
        </w:tc>
      </w:tr>
      <w:tr w:rsidR="00A82515" w:rsidRPr="00A82515" w14:paraId="6F71E264" w14:textId="77777777" w:rsidTr="00A82515">
        <w:tc>
          <w:tcPr>
            <w:tcW w:w="988" w:type="dxa"/>
          </w:tcPr>
          <w:p w14:paraId="0CFD8970" w14:textId="719907FE" w:rsidR="00A82515" w:rsidRPr="00A82515" w:rsidRDefault="00A82515" w:rsidP="00C56832">
            <w:pPr>
              <w:tabs>
                <w:tab w:val="left" w:pos="1418"/>
              </w:tabs>
              <w:ind w:left="0" w:firstLine="0"/>
              <w:contextualSpacing/>
              <w:rPr>
                <w:rFonts w:ascii="Arial" w:hAnsi="Arial" w:cs="Arial"/>
                <w:b/>
                <w:szCs w:val="22"/>
              </w:rPr>
            </w:pPr>
            <w:r w:rsidRPr="00A82515">
              <w:rPr>
                <w:rFonts w:ascii="Arial" w:hAnsi="Arial" w:cs="Arial"/>
                <w:b/>
                <w:szCs w:val="22"/>
              </w:rPr>
              <w:t>21/</w:t>
            </w:r>
            <w:r w:rsidR="00687A0E">
              <w:rPr>
                <w:rFonts w:ascii="Arial" w:hAnsi="Arial" w:cs="Arial"/>
                <w:b/>
                <w:szCs w:val="22"/>
              </w:rPr>
              <w:t>0</w:t>
            </w:r>
            <w:r w:rsidR="00937D07">
              <w:rPr>
                <w:rFonts w:ascii="Arial" w:hAnsi="Arial" w:cs="Arial"/>
                <w:b/>
                <w:szCs w:val="22"/>
              </w:rPr>
              <w:t>54</w:t>
            </w:r>
          </w:p>
        </w:tc>
        <w:tc>
          <w:tcPr>
            <w:tcW w:w="8980" w:type="dxa"/>
          </w:tcPr>
          <w:p w14:paraId="4229A952" w14:textId="53518345" w:rsidR="00A82515" w:rsidRPr="00A82515" w:rsidRDefault="00A82515" w:rsidP="00A82515">
            <w:pPr>
              <w:tabs>
                <w:tab w:val="left" w:pos="1418"/>
              </w:tabs>
              <w:ind w:left="284" w:firstLine="0"/>
              <w:contextualSpacing/>
              <w:rPr>
                <w:rFonts w:ascii="Arial" w:hAnsi="Arial" w:cs="Arial"/>
                <w:bCs/>
                <w:szCs w:val="22"/>
              </w:rPr>
            </w:pPr>
            <w:r w:rsidRPr="00A82515">
              <w:rPr>
                <w:rFonts w:ascii="Arial" w:hAnsi="Arial" w:cs="Arial"/>
                <w:b/>
                <w:szCs w:val="22"/>
              </w:rPr>
              <w:t>Invitation for questions from members of the public –</w:t>
            </w:r>
          </w:p>
          <w:p w14:paraId="695C3093" w14:textId="6A04580E" w:rsidR="00A82515" w:rsidRDefault="00842606" w:rsidP="00182B1D">
            <w:pPr>
              <w:pStyle w:val="ListParagraph"/>
              <w:numPr>
                <w:ilvl w:val="0"/>
                <w:numId w:val="4"/>
              </w:numPr>
              <w:tabs>
                <w:tab w:val="left" w:pos="1418"/>
              </w:tabs>
              <w:contextualSpacing/>
              <w:rPr>
                <w:rFonts w:ascii="Arial" w:hAnsi="Arial" w:cs="Arial"/>
                <w:bCs/>
                <w:szCs w:val="22"/>
              </w:rPr>
            </w:pPr>
            <w:r>
              <w:rPr>
                <w:rFonts w:ascii="Arial" w:hAnsi="Arial" w:cs="Arial"/>
                <w:bCs/>
                <w:szCs w:val="22"/>
              </w:rPr>
              <w:t>A member of the public raised concern about the leak on Church Lane</w:t>
            </w:r>
            <w:r w:rsidR="000E41A4">
              <w:rPr>
                <w:rFonts w:ascii="Arial" w:hAnsi="Arial" w:cs="Arial"/>
                <w:bCs/>
                <w:szCs w:val="22"/>
              </w:rPr>
              <w:t>. Cllrs Richardson and Stims</w:t>
            </w:r>
            <w:r w:rsidR="00CD0E4F">
              <w:rPr>
                <w:rFonts w:ascii="Arial" w:hAnsi="Arial" w:cs="Arial"/>
                <w:bCs/>
                <w:szCs w:val="22"/>
              </w:rPr>
              <w:t>o</w:t>
            </w:r>
            <w:r w:rsidR="000E41A4">
              <w:rPr>
                <w:rFonts w:ascii="Arial" w:hAnsi="Arial" w:cs="Arial"/>
                <w:bCs/>
                <w:szCs w:val="22"/>
              </w:rPr>
              <w:t>n confirmed that work on clearing the drains is about to begin. Once this has been completed this may reveal where the leak is coming from. Cllr Fowler to contact Stuart Mann to try and link the contact the resident has had with WNC fix my street, Highways and potentially Stuart.</w:t>
            </w:r>
          </w:p>
          <w:p w14:paraId="758E4ECC" w14:textId="1ECB86A9" w:rsidR="00842606" w:rsidRPr="00A82515" w:rsidRDefault="00842606" w:rsidP="00182B1D">
            <w:pPr>
              <w:pStyle w:val="ListParagraph"/>
              <w:numPr>
                <w:ilvl w:val="0"/>
                <w:numId w:val="4"/>
              </w:numPr>
              <w:tabs>
                <w:tab w:val="left" w:pos="1418"/>
              </w:tabs>
              <w:contextualSpacing/>
              <w:rPr>
                <w:rFonts w:ascii="Arial" w:hAnsi="Arial" w:cs="Arial"/>
                <w:bCs/>
                <w:szCs w:val="22"/>
              </w:rPr>
            </w:pPr>
            <w:r>
              <w:rPr>
                <w:rFonts w:ascii="Arial" w:hAnsi="Arial" w:cs="Arial"/>
                <w:bCs/>
                <w:szCs w:val="22"/>
              </w:rPr>
              <w:t xml:space="preserve">A </w:t>
            </w:r>
            <w:r w:rsidR="000E41A4">
              <w:rPr>
                <w:rFonts w:ascii="Arial" w:hAnsi="Arial" w:cs="Arial"/>
                <w:bCs/>
                <w:szCs w:val="22"/>
              </w:rPr>
              <w:t>m</w:t>
            </w:r>
            <w:r>
              <w:rPr>
                <w:rFonts w:ascii="Arial" w:hAnsi="Arial" w:cs="Arial"/>
                <w:bCs/>
                <w:szCs w:val="22"/>
              </w:rPr>
              <w:t>e</w:t>
            </w:r>
            <w:r w:rsidR="000E41A4">
              <w:rPr>
                <w:rFonts w:ascii="Arial" w:hAnsi="Arial" w:cs="Arial"/>
                <w:bCs/>
                <w:szCs w:val="22"/>
              </w:rPr>
              <w:t>m</w:t>
            </w:r>
            <w:r>
              <w:rPr>
                <w:rFonts w:ascii="Arial" w:hAnsi="Arial" w:cs="Arial"/>
                <w:bCs/>
                <w:szCs w:val="22"/>
              </w:rPr>
              <w:t xml:space="preserve">ber of the public raised concern over the handling of the road traffic collision by the police. </w:t>
            </w:r>
            <w:r w:rsidR="00CD0E4F">
              <w:rPr>
                <w:rFonts w:ascii="Arial" w:hAnsi="Arial" w:cs="Arial"/>
                <w:bCs/>
                <w:szCs w:val="22"/>
              </w:rPr>
              <w:t xml:space="preserve">The Parish Council agreed to keep a record of such incidents to share with the police should these occurrences become more frequent. </w:t>
            </w:r>
            <w:r>
              <w:rPr>
                <w:rFonts w:ascii="Arial" w:hAnsi="Arial" w:cs="Arial"/>
                <w:bCs/>
                <w:szCs w:val="22"/>
              </w:rPr>
              <w:t xml:space="preserve">The incident number for the incident was N020210826-0370. The </w:t>
            </w:r>
            <w:r w:rsidR="000E41A4">
              <w:rPr>
                <w:rFonts w:ascii="Arial" w:hAnsi="Arial" w:cs="Arial"/>
                <w:bCs/>
                <w:szCs w:val="22"/>
              </w:rPr>
              <w:t>clerk to contact the PCSO again to invite them to the Council Meeting.</w:t>
            </w:r>
          </w:p>
        </w:tc>
      </w:tr>
    </w:tbl>
    <w:p w14:paraId="30A870D9" w14:textId="77777777" w:rsidR="00FD60BC" w:rsidRDefault="00FD60BC" w:rsidP="0018691C">
      <w:pPr>
        <w:tabs>
          <w:tab w:val="left" w:pos="1418"/>
        </w:tabs>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3419C0D2" w14:textId="77777777" w:rsidTr="00A82515">
        <w:tc>
          <w:tcPr>
            <w:tcW w:w="988" w:type="dxa"/>
          </w:tcPr>
          <w:p w14:paraId="62AD0C07" w14:textId="6E68F193" w:rsidR="00A82515" w:rsidRPr="00A82515"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t>21/0</w:t>
            </w:r>
            <w:r w:rsidR="00937D07">
              <w:rPr>
                <w:rFonts w:ascii="Arial" w:hAnsi="Arial" w:cs="Arial"/>
                <w:b/>
                <w:szCs w:val="22"/>
              </w:rPr>
              <w:t>55</w:t>
            </w:r>
          </w:p>
        </w:tc>
        <w:tc>
          <w:tcPr>
            <w:tcW w:w="8980" w:type="dxa"/>
          </w:tcPr>
          <w:p w14:paraId="6554B9D8" w14:textId="77777777" w:rsidR="00A82515" w:rsidRPr="003A2AB2"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t xml:space="preserve">Invitation to Unitary Councillor to provide updating report – </w:t>
            </w:r>
            <w:r w:rsidR="003A2AB2" w:rsidRPr="003A2AB2">
              <w:rPr>
                <w:rFonts w:ascii="Arial" w:hAnsi="Arial" w:cs="Arial"/>
                <w:bCs/>
                <w:szCs w:val="22"/>
              </w:rPr>
              <w:t>Cllr Flower updated the following:</w:t>
            </w:r>
          </w:p>
          <w:p w14:paraId="2DBFCA58" w14:textId="54013418" w:rsidR="001642FF" w:rsidRDefault="001642FF" w:rsidP="00182B1D">
            <w:pPr>
              <w:pStyle w:val="ListParagraph"/>
              <w:numPr>
                <w:ilvl w:val="0"/>
                <w:numId w:val="6"/>
              </w:numPr>
              <w:tabs>
                <w:tab w:val="left" w:pos="1418"/>
              </w:tabs>
              <w:contextualSpacing/>
              <w:rPr>
                <w:rFonts w:ascii="Arial" w:hAnsi="Arial" w:cs="Arial"/>
                <w:bCs/>
                <w:szCs w:val="22"/>
              </w:rPr>
            </w:pPr>
            <w:r>
              <w:rPr>
                <w:rFonts w:ascii="Arial" w:hAnsi="Arial" w:cs="Arial"/>
                <w:bCs/>
                <w:szCs w:val="22"/>
              </w:rPr>
              <w:t>Refugees who have come into the area are about to start schooling.</w:t>
            </w:r>
          </w:p>
          <w:p w14:paraId="4D384EEA" w14:textId="77B2747E" w:rsidR="001642FF" w:rsidRDefault="001642FF" w:rsidP="00182B1D">
            <w:pPr>
              <w:pStyle w:val="ListParagraph"/>
              <w:numPr>
                <w:ilvl w:val="0"/>
                <w:numId w:val="6"/>
              </w:numPr>
              <w:tabs>
                <w:tab w:val="left" w:pos="1418"/>
              </w:tabs>
              <w:contextualSpacing/>
              <w:rPr>
                <w:rFonts w:ascii="Arial" w:hAnsi="Arial" w:cs="Arial"/>
                <w:bCs/>
                <w:szCs w:val="22"/>
              </w:rPr>
            </w:pPr>
            <w:r>
              <w:rPr>
                <w:rFonts w:ascii="Arial" w:hAnsi="Arial" w:cs="Arial"/>
                <w:bCs/>
                <w:szCs w:val="22"/>
              </w:rPr>
              <w:t>Contact has been made with Stuart Mann over the clearing of the drains.</w:t>
            </w:r>
          </w:p>
          <w:p w14:paraId="0EF37F1B" w14:textId="06C7BEBF" w:rsidR="003A2AB2" w:rsidRPr="001642FF" w:rsidRDefault="001642FF" w:rsidP="00182B1D">
            <w:pPr>
              <w:pStyle w:val="ListParagraph"/>
              <w:numPr>
                <w:ilvl w:val="0"/>
                <w:numId w:val="6"/>
              </w:numPr>
              <w:tabs>
                <w:tab w:val="left" w:pos="1418"/>
              </w:tabs>
              <w:contextualSpacing/>
              <w:rPr>
                <w:rFonts w:ascii="Arial" w:hAnsi="Arial" w:cs="Arial"/>
                <w:bCs/>
                <w:szCs w:val="22"/>
              </w:rPr>
            </w:pPr>
            <w:r w:rsidRPr="001642FF">
              <w:rPr>
                <w:rFonts w:ascii="Arial" w:hAnsi="Arial" w:cs="Arial"/>
                <w:bCs/>
                <w:szCs w:val="22"/>
              </w:rPr>
              <w:t>The planning application for DHL has been submitted. It was communicated by WNC that they did not fe</w:t>
            </w:r>
            <w:r w:rsidR="00CD0E4F">
              <w:rPr>
                <w:rFonts w:ascii="Arial" w:hAnsi="Arial" w:cs="Arial"/>
                <w:bCs/>
                <w:szCs w:val="22"/>
              </w:rPr>
              <w:t>e</w:t>
            </w:r>
            <w:r w:rsidRPr="001642FF">
              <w:rPr>
                <w:rFonts w:ascii="Arial" w:hAnsi="Arial" w:cs="Arial"/>
                <w:bCs/>
                <w:szCs w:val="22"/>
              </w:rPr>
              <w:t>l that DHL is implementing the requirements of the Local Plan.</w:t>
            </w:r>
          </w:p>
          <w:p w14:paraId="7541F858" w14:textId="77777777" w:rsidR="001642FF" w:rsidRPr="001642FF" w:rsidRDefault="001642FF" w:rsidP="00182B1D">
            <w:pPr>
              <w:pStyle w:val="ListParagraph"/>
              <w:numPr>
                <w:ilvl w:val="0"/>
                <w:numId w:val="6"/>
              </w:numPr>
              <w:tabs>
                <w:tab w:val="left" w:pos="1418"/>
              </w:tabs>
              <w:contextualSpacing/>
              <w:rPr>
                <w:rFonts w:ascii="Arial" w:hAnsi="Arial" w:cs="Arial"/>
                <w:b/>
                <w:szCs w:val="22"/>
              </w:rPr>
            </w:pPr>
            <w:r w:rsidRPr="001642FF">
              <w:rPr>
                <w:rFonts w:ascii="Arial" w:hAnsi="Arial" w:cs="Arial"/>
                <w:bCs/>
                <w:szCs w:val="22"/>
              </w:rPr>
              <w:t>DHL have confirmed that if planning is denied that a legal inju</w:t>
            </w:r>
            <w:r>
              <w:rPr>
                <w:rFonts w:ascii="Arial" w:hAnsi="Arial" w:cs="Arial"/>
                <w:bCs/>
                <w:szCs w:val="22"/>
              </w:rPr>
              <w:t>n</w:t>
            </w:r>
            <w:r w:rsidRPr="001642FF">
              <w:rPr>
                <w:rFonts w:ascii="Arial" w:hAnsi="Arial" w:cs="Arial"/>
                <w:bCs/>
                <w:szCs w:val="22"/>
              </w:rPr>
              <w:t>ction will be sought and if this is upheld that WNC will have to pay the legal costs.</w:t>
            </w:r>
          </w:p>
          <w:p w14:paraId="23B36440" w14:textId="02C55B17" w:rsidR="001642FF" w:rsidRPr="00BF4D65" w:rsidRDefault="001642FF" w:rsidP="00182B1D">
            <w:pPr>
              <w:pStyle w:val="ListParagraph"/>
              <w:numPr>
                <w:ilvl w:val="0"/>
                <w:numId w:val="6"/>
              </w:numPr>
              <w:tabs>
                <w:tab w:val="left" w:pos="1418"/>
              </w:tabs>
              <w:contextualSpacing/>
              <w:rPr>
                <w:rFonts w:ascii="Arial" w:hAnsi="Arial" w:cs="Arial"/>
                <w:bCs/>
                <w:szCs w:val="22"/>
              </w:rPr>
            </w:pPr>
            <w:r w:rsidRPr="00BF4D65">
              <w:rPr>
                <w:rFonts w:ascii="Arial" w:hAnsi="Arial" w:cs="Arial"/>
                <w:bCs/>
                <w:szCs w:val="22"/>
              </w:rPr>
              <w:t xml:space="preserve">The </w:t>
            </w:r>
            <w:r w:rsidR="00BF4D65" w:rsidRPr="00BF4D65">
              <w:rPr>
                <w:rFonts w:ascii="Arial" w:hAnsi="Arial" w:cs="Arial"/>
                <w:bCs/>
                <w:szCs w:val="22"/>
              </w:rPr>
              <w:t>Northamptonshire</w:t>
            </w:r>
            <w:r w:rsidRPr="00BF4D65">
              <w:rPr>
                <w:rFonts w:ascii="Arial" w:hAnsi="Arial" w:cs="Arial"/>
                <w:bCs/>
                <w:szCs w:val="22"/>
              </w:rPr>
              <w:t xml:space="preserve"> spatial plan has been release and consultation open to </w:t>
            </w:r>
            <w:r w:rsidR="00BF4D65" w:rsidRPr="00BF4D65">
              <w:rPr>
                <w:rFonts w:ascii="Arial" w:hAnsi="Arial" w:cs="Arial"/>
                <w:bCs/>
                <w:szCs w:val="22"/>
              </w:rPr>
              <w:t>public.</w:t>
            </w:r>
          </w:p>
        </w:tc>
      </w:tr>
      <w:tr w:rsidR="00A82515" w:rsidRPr="00A82515" w14:paraId="469F317E" w14:textId="77777777" w:rsidTr="00A82515">
        <w:tc>
          <w:tcPr>
            <w:tcW w:w="988" w:type="dxa"/>
          </w:tcPr>
          <w:p w14:paraId="5B06FC66" w14:textId="2114C8AF" w:rsidR="00A82515" w:rsidRPr="00A82515" w:rsidRDefault="00A82515" w:rsidP="00006F91">
            <w:pPr>
              <w:tabs>
                <w:tab w:val="left" w:pos="1418"/>
              </w:tabs>
              <w:ind w:left="0" w:firstLine="0"/>
              <w:contextualSpacing/>
              <w:rPr>
                <w:rFonts w:ascii="Arial" w:hAnsi="Arial" w:cs="Arial"/>
                <w:b/>
                <w:szCs w:val="22"/>
              </w:rPr>
            </w:pPr>
            <w:r w:rsidRPr="00A82515">
              <w:rPr>
                <w:rFonts w:ascii="Arial" w:hAnsi="Arial" w:cs="Arial"/>
                <w:b/>
                <w:szCs w:val="22"/>
              </w:rPr>
              <w:t>21/0</w:t>
            </w:r>
            <w:r w:rsidR="00937D07">
              <w:rPr>
                <w:rFonts w:ascii="Arial" w:hAnsi="Arial" w:cs="Arial"/>
                <w:b/>
                <w:szCs w:val="22"/>
              </w:rPr>
              <w:t>56</w:t>
            </w:r>
          </w:p>
        </w:tc>
        <w:tc>
          <w:tcPr>
            <w:tcW w:w="8980" w:type="dxa"/>
          </w:tcPr>
          <w:p w14:paraId="22EFB041" w14:textId="77777777" w:rsidR="003A2AB2" w:rsidRDefault="00A82515" w:rsidP="00006F91">
            <w:pPr>
              <w:tabs>
                <w:tab w:val="left" w:pos="1418"/>
              </w:tabs>
              <w:ind w:left="0" w:firstLine="0"/>
              <w:contextualSpacing/>
              <w:rPr>
                <w:rFonts w:ascii="Arial" w:hAnsi="Arial" w:cs="Arial"/>
                <w:b/>
                <w:szCs w:val="22"/>
              </w:rPr>
            </w:pPr>
            <w:r w:rsidRPr="00A82515">
              <w:rPr>
                <w:rFonts w:ascii="Arial" w:hAnsi="Arial" w:cs="Arial"/>
                <w:b/>
                <w:szCs w:val="22"/>
              </w:rPr>
              <w:t xml:space="preserve">To receive Clerk’s report – </w:t>
            </w:r>
          </w:p>
          <w:p w14:paraId="360DB32A" w14:textId="081CCE05" w:rsidR="003A2AB2" w:rsidRPr="001642FF" w:rsidRDefault="001642FF" w:rsidP="00182B1D">
            <w:pPr>
              <w:pStyle w:val="ListParagraph"/>
              <w:numPr>
                <w:ilvl w:val="0"/>
                <w:numId w:val="9"/>
              </w:numPr>
              <w:tabs>
                <w:tab w:val="left" w:pos="1418"/>
              </w:tabs>
              <w:contextualSpacing/>
              <w:rPr>
                <w:rFonts w:ascii="Arial" w:hAnsi="Arial" w:cs="Arial"/>
                <w:bCs/>
                <w:szCs w:val="22"/>
              </w:rPr>
            </w:pPr>
            <w:r w:rsidRPr="001642FF">
              <w:rPr>
                <w:rFonts w:ascii="Arial" w:hAnsi="Arial" w:cs="Arial"/>
                <w:bCs/>
                <w:szCs w:val="22"/>
              </w:rPr>
              <w:lastRenderedPageBreak/>
              <w:t>The clerk confirmed that there is nothing to add from the items on the Agenda</w:t>
            </w:r>
          </w:p>
        </w:tc>
      </w:tr>
      <w:tr w:rsidR="00A82515" w:rsidRPr="00A82515" w14:paraId="03CE2EB1" w14:textId="77777777" w:rsidTr="00A82515">
        <w:tc>
          <w:tcPr>
            <w:tcW w:w="988" w:type="dxa"/>
          </w:tcPr>
          <w:p w14:paraId="643A8371" w14:textId="797D715E" w:rsidR="00A82515" w:rsidRPr="00A82515" w:rsidRDefault="00A82515" w:rsidP="00006F91">
            <w:pPr>
              <w:tabs>
                <w:tab w:val="left" w:pos="1134"/>
                <w:tab w:val="left" w:pos="1418"/>
              </w:tabs>
              <w:ind w:left="0" w:firstLine="0"/>
              <w:contextualSpacing/>
              <w:rPr>
                <w:rFonts w:ascii="Arial" w:hAnsi="Arial" w:cs="Arial"/>
                <w:b/>
                <w:szCs w:val="22"/>
              </w:rPr>
            </w:pPr>
            <w:r w:rsidRPr="00A82515">
              <w:rPr>
                <w:rFonts w:ascii="Arial" w:hAnsi="Arial" w:cs="Arial"/>
                <w:b/>
                <w:szCs w:val="22"/>
              </w:rPr>
              <w:lastRenderedPageBreak/>
              <w:t>21/0</w:t>
            </w:r>
            <w:r w:rsidR="00937D07">
              <w:rPr>
                <w:rFonts w:ascii="Arial" w:hAnsi="Arial" w:cs="Arial"/>
                <w:b/>
                <w:szCs w:val="22"/>
              </w:rPr>
              <w:t>57</w:t>
            </w:r>
          </w:p>
        </w:tc>
        <w:tc>
          <w:tcPr>
            <w:tcW w:w="8980" w:type="dxa"/>
          </w:tcPr>
          <w:p w14:paraId="20A2CE29" w14:textId="065CD594" w:rsidR="00A82515" w:rsidRPr="00A82515" w:rsidRDefault="00A82515" w:rsidP="00A82515">
            <w:pPr>
              <w:ind w:left="0" w:firstLine="0"/>
              <w:contextualSpacing/>
              <w:rPr>
                <w:rFonts w:ascii="Arial" w:hAnsi="Arial" w:cs="Arial"/>
                <w:b/>
                <w:szCs w:val="22"/>
              </w:rPr>
            </w:pPr>
            <w:r w:rsidRPr="00A82515">
              <w:rPr>
                <w:rFonts w:ascii="Arial" w:hAnsi="Arial" w:cs="Arial"/>
                <w:b/>
                <w:szCs w:val="22"/>
              </w:rPr>
              <w:t>Planning</w:t>
            </w:r>
          </w:p>
          <w:p w14:paraId="216583C1" w14:textId="77777777" w:rsid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To receive notification of decisions/updates received from SNC</w:t>
            </w:r>
          </w:p>
          <w:p w14:paraId="33D169A2" w14:textId="0E050F94" w:rsidR="00A82515" w:rsidRP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Planning applications</w:t>
            </w:r>
          </w:p>
        </w:tc>
      </w:tr>
    </w:tbl>
    <w:p w14:paraId="675E55AB" w14:textId="2909817A" w:rsidR="007231E1" w:rsidRDefault="007231E1" w:rsidP="007231E1">
      <w:pPr>
        <w:ind w:left="0" w:firstLine="0"/>
        <w:contextualSpacing/>
        <w:rPr>
          <w:rFonts w:ascii="Arial" w:hAnsi="Arial" w:cs="Arial"/>
          <w:b/>
          <w:szCs w:val="22"/>
        </w:rPr>
      </w:pPr>
    </w:p>
    <w:p w14:paraId="29882CA5" w14:textId="77777777" w:rsidR="00A82515" w:rsidRDefault="00A82515" w:rsidP="007231E1">
      <w:pPr>
        <w:ind w:left="0" w:firstLine="0"/>
        <w:contextualSpacing/>
        <w:rPr>
          <w:rFonts w:ascii="Arial" w:hAnsi="Arial" w:cs="Arial"/>
          <w:b/>
          <w:szCs w:val="22"/>
          <w:u w:val="single"/>
        </w:rPr>
      </w:pPr>
    </w:p>
    <w:p w14:paraId="6CB8DE90" w14:textId="585AAC13"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2462"/>
        <w:gridCol w:w="2678"/>
        <w:gridCol w:w="2676"/>
        <w:gridCol w:w="2157"/>
      </w:tblGrid>
      <w:tr w:rsidR="007C1771" w14:paraId="4614DF8E" w14:textId="2492DE61" w:rsidTr="00575C71">
        <w:tc>
          <w:tcPr>
            <w:tcW w:w="2462" w:type="dxa"/>
          </w:tcPr>
          <w:p w14:paraId="00D80DDA" w14:textId="72AA0A38" w:rsidR="007C1771" w:rsidRDefault="007C1771"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2678" w:type="dxa"/>
          </w:tcPr>
          <w:p w14:paraId="7B981E30" w14:textId="5DB05809" w:rsidR="007C1771" w:rsidRDefault="007C1771" w:rsidP="002B1697">
            <w:pPr>
              <w:pStyle w:val="ListParagraph"/>
              <w:ind w:left="0" w:firstLine="0"/>
              <w:contextualSpacing/>
              <w:rPr>
                <w:rFonts w:ascii="Arial" w:hAnsi="Arial" w:cs="Arial"/>
                <w:b/>
                <w:szCs w:val="22"/>
              </w:rPr>
            </w:pPr>
            <w:r>
              <w:rPr>
                <w:rFonts w:ascii="Arial" w:hAnsi="Arial" w:cs="Arial"/>
                <w:b/>
                <w:szCs w:val="22"/>
              </w:rPr>
              <w:t>Location</w:t>
            </w:r>
          </w:p>
        </w:tc>
        <w:tc>
          <w:tcPr>
            <w:tcW w:w="2676" w:type="dxa"/>
          </w:tcPr>
          <w:p w14:paraId="15CB07E9" w14:textId="18EC8718" w:rsidR="007C1771" w:rsidRDefault="007C1771" w:rsidP="002B1697">
            <w:pPr>
              <w:pStyle w:val="ListParagraph"/>
              <w:ind w:left="0" w:firstLine="0"/>
              <w:contextualSpacing/>
              <w:rPr>
                <w:rFonts w:ascii="Arial" w:hAnsi="Arial" w:cs="Arial"/>
                <w:b/>
                <w:szCs w:val="22"/>
              </w:rPr>
            </w:pPr>
            <w:r>
              <w:rPr>
                <w:rFonts w:ascii="Arial" w:hAnsi="Arial" w:cs="Arial"/>
                <w:b/>
                <w:szCs w:val="22"/>
              </w:rPr>
              <w:t>Proposal</w:t>
            </w:r>
          </w:p>
        </w:tc>
        <w:tc>
          <w:tcPr>
            <w:tcW w:w="2157" w:type="dxa"/>
          </w:tcPr>
          <w:p w14:paraId="3169EF9A" w14:textId="5BE40743" w:rsidR="007C1771" w:rsidRDefault="007C1771" w:rsidP="002B1697">
            <w:pPr>
              <w:pStyle w:val="ListParagraph"/>
              <w:ind w:left="0" w:firstLine="0"/>
              <w:contextualSpacing/>
              <w:rPr>
                <w:rFonts w:ascii="Arial" w:hAnsi="Arial" w:cs="Arial"/>
                <w:b/>
                <w:szCs w:val="22"/>
              </w:rPr>
            </w:pPr>
            <w:r>
              <w:rPr>
                <w:rFonts w:ascii="Arial" w:hAnsi="Arial" w:cs="Arial"/>
                <w:b/>
                <w:szCs w:val="22"/>
              </w:rPr>
              <w:t>PC Comments</w:t>
            </w:r>
          </w:p>
        </w:tc>
      </w:tr>
      <w:tr w:rsidR="003A2AB2" w:rsidRPr="007231E1" w14:paraId="589937F2" w14:textId="4819C1E8" w:rsidTr="00575C71">
        <w:tc>
          <w:tcPr>
            <w:tcW w:w="2462" w:type="dxa"/>
          </w:tcPr>
          <w:p w14:paraId="29D12447" w14:textId="346A5BF7" w:rsidR="003A2AB2" w:rsidRPr="007231E1" w:rsidRDefault="00BF4D65" w:rsidP="003A2AB2">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z w:val="22"/>
                <w:szCs w:val="22"/>
                <w:shd w:val="clear" w:color="auto" w:fill="FFFFFF"/>
              </w:rPr>
              <w:t>None</w:t>
            </w:r>
          </w:p>
        </w:tc>
        <w:tc>
          <w:tcPr>
            <w:tcW w:w="2678" w:type="dxa"/>
          </w:tcPr>
          <w:p w14:paraId="57697B87" w14:textId="17AE72FE" w:rsidR="003A2AB2" w:rsidRPr="007231E1" w:rsidRDefault="003A2AB2" w:rsidP="003A2AB2">
            <w:pPr>
              <w:tabs>
                <w:tab w:val="left" w:pos="1418"/>
              </w:tabs>
              <w:ind w:left="0" w:firstLine="0"/>
              <w:contextualSpacing/>
              <w:rPr>
                <w:rFonts w:ascii="Segoe UI" w:hAnsi="Segoe UI" w:cs="Segoe UI"/>
                <w:color w:val="333333"/>
                <w:sz w:val="22"/>
                <w:szCs w:val="22"/>
                <w:shd w:val="clear" w:color="auto" w:fill="FFFFFF"/>
              </w:rPr>
            </w:pPr>
          </w:p>
        </w:tc>
        <w:tc>
          <w:tcPr>
            <w:tcW w:w="2676" w:type="dxa"/>
          </w:tcPr>
          <w:p w14:paraId="04B4CBAE" w14:textId="738A3209" w:rsidR="003A2AB2" w:rsidRPr="007231E1" w:rsidRDefault="003A2AB2" w:rsidP="003A2AB2">
            <w:pPr>
              <w:tabs>
                <w:tab w:val="left" w:pos="1418"/>
              </w:tabs>
              <w:ind w:left="0" w:firstLine="0"/>
              <w:contextualSpacing/>
              <w:rPr>
                <w:rFonts w:ascii="Segoe UI" w:hAnsi="Segoe UI" w:cs="Segoe UI"/>
                <w:color w:val="333333"/>
                <w:sz w:val="22"/>
                <w:szCs w:val="22"/>
                <w:shd w:val="clear" w:color="auto" w:fill="FFFFFF"/>
              </w:rPr>
            </w:pPr>
          </w:p>
        </w:tc>
        <w:tc>
          <w:tcPr>
            <w:tcW w:w="2157" w:type="dxa"/>
          </w:tcPr>
          <w:p w14:paraId="1F30CEC1" w14:textId="6D691652" w:rsidR="003A2AB2" w:rsidRPr="007231E1" w:rsidRDefault="003A2AB2" w:rsidP="003A2AB2">
            <w:pPr>
              <w:tabs>
                <w:tab w:val="left" w:pos="1418"/>
              </w:tabs>
              <w:ind w:left="0" w:firstLine="0"/>
              <w:contextualSpacing/>
              <w:rPr>
                <w:rFonts w:ascii="Segoe UI" w:hAnsi="Segoe UI" w:cs="Segoe UI"/>
                <w:color w:val="333333"/>
                <w:sz w:val="22"/>
                <w:szCs w:val="22"/>
                <w:shd w:val="clear" w:color="auto" w:fill="FFFFFF"/>
              </w:rPr>
            </w:pPr>
          </w:p>
        </w:tc>
      </w:tr>
    </w:tbl>
    <w:p w14:paraId="7B120601" w14:textId="32AA527E" w:rsidR="006C18D2" w:rsidRDefault="006C18D2" w:rsidP="006765C6">
      <w:pPr>
        <w:tabs>
          <w:tab w:val="left" w:pos="1418"/>
        </w:tabs>
        <w:ind w:left="0" w:firstLine="0"/>
        <w:contextualSpacing/>
        <w:rPr>
          <w:rFonts w:ascii="Arial" w:hAnsi="Arial" w:cs="Arial"/>
          <w:b/>
          <w:sz w:val="22"/>
          <w:szCs w:val="22"/>
        </w:rPr>
      </w:pPr>
    </w:p>
    <w:p w14:paraId="4B2B7341" w14:textId="5CF16964" w:rsidR="007231E1" w:rsidRDefault="007231E1" w:rsidP="006765C6">
      <w:pPr>
        <w:tabs>
          <w:tab w:val="left" w:pos="1418"/>
        </w:tabs>
        <w:ind w:left="0" w:firstLine="0"/>
        <w:contextualSpacing/>
        <w:rPr>
          <w:rFonts w:ascii="Arial" w:hAnsi="Arial" w:cs="Arial"/>
          <w:b/>
          <w:sz w:val="22"/>
          <w:szCs w:val="22"/>
        </w:rPr>
      </w:pPr>
    </w:p>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10598" w:type="dxa"/>
        <w:tblInd w:w="-113" w:type="dxa"/>
        <w:tblLayout w:type="fixed"/>
        <w:tblLook w:val="04A0" w:firstRow="1" w:lastRow="0" w:firstColumn="1" w:lastColumn="0" w:noHBand="0" w:noVBand="1"/>
      </w:tblPr>
      <w:tblGrid>
        <w:gridCol w:w="1668"/>
        <w:gridCol w:w="1984"/>
        <w:gridCol w:w="5670"/>
        <w:gridCol w:w="1276"/>
      </w:tblGrid>
      <w:tr w:rsidR="007C1771" w:rsidRPr="007231E1" w14:paraId="3F87C365" w14:textId="7AC33E11" w:rsidTr="003A2AB2">
        <w:tc>
          <w:tcPr>
            <w:tcW w:w="1668"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1984"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5670"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1276"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C43F5E" w:rsidRPr="007231E1" w14:paraId="33A55279" w14:textId="77777777" w:rsidTr="003A2AB2">
        <w:tc>
          <w:tcPr>
            <w:tcW w:w="1668" w:type="dxa"/>
          </w:tcPr>
          <w:p w14:paraId="34442C90" w14:textId="7BCA8F2A" w:rsidR="00C43F5E" w:rsidRDefault="00440DAA" w:rsidP="00C43F5E">
            <w:pPr>
              <w:tabs>
                <w:tab w:val="left" w:pos="1418"/>
              </w:tabs>
              <w:ind w:left="0" w:firstLine="0"/>
              <w:contextualSpacing/>
            </w:pPr>
            <w:hyperlink r:id="rId9" w:history="1">
              <w:r w:rsidR="00C43F5E">
                <w:rPr>
                  <w:rStyle w:val="Hyperlink"/>
                  <w:rFonts w:ascii="Segoe UI" w:hAnsi="Segoe UI" w:cs="Segoe UI"/>
                  <w:color w:val="000000"/>
                  <w:shd w:val="clear" w:color="auto" w:fill="FFFFFF"/>
                </w:rPr>
                <w:t>WNS/2021/1320/FUL</w:t>
              </w:r>
            </w:hyperlink>
          </w:p>
        </w:tc>
        <w:tc>
          <w:tcPr>
            <w:tcW w:w="1984" w:type="dxa"/>
          </w:tcPr>
          <w:p w14:paraId="366E5CE4" w14:textId="24E33699" w:rsidR="00C43F5E" w:rsidRDefault="00C43F5E" w:rsidP="00C43F5E">
            <w:pPr>
              <w:tabs>
                <w:tab w:val="left" w:pos="1418"/>
              </w:tabs>
              <w:ind w:left="0" w:firstLine="0"/>
              <w:contextualSpacing/>
              <w:rPr>
                <w:rFonts w:ascii="Segoe UI" w:hAnsi="Segoe UI" w:cs="Segoe UI"/>
                <w:color w:val="333333"/>
                <w:shd w:val="clear" w:color="auto" w:fill="E7F9FB"/>
              </w:rPr>
            </w:pPr>
            <w:r>
              <w:rPr>
                <w:rFonts w:ascii="Segoe UI" w:hAnsi="Segoe UI" w:cs="Segoe UI"/>
                <w:color w:val="333333"/>
                <w:shd w:val="clear" w:color="auto" w:fill="FFFFFF"/>
              </w:rPr>
              <w:t>4 The Barn Rookery Lane, Stoke Bruerne, Northamptonshire, NN12 7SJ</w:t>
            </w:r>
          </w:p>
        </w:tc>
        <w:tc>
          <w:tcPr>
            <w:tcW w:w="5670" w:type="dxa"/>
          </w:tcPr>
          <w:p w14:paraId="42EE62BB" w14:textId="3BB24B32" w:rsidR="00C43F5E" w:rsidRDefault="00C43F5E" w:rsidP="00C43F5E">
            <w:pPr>
              <w:tabs>
                <w:tab w:val="left" w:pos="1418"/>
              </w:tabs>
              <w:ind w:left="0" w:firstLine="0"/>
              <w:contextualSpacing/>
              <w:rPr>
                <w:rFonts w:ascii="Segoe UI" w:hAnsi="Segoe UI" w:cs="Segoe UI"/>
                <w:color w:val="333333"/>
                <w:shd w:val="clear" w:color="auto" w:fill="E7F9FB"/>
              </w:rPr>
            </w:pPr>
            <w:r>
              <w:rPr>
                <w:rFonts w:ascii="Segoe UI" w:hAnsi="Segoe UI" w:cs="Segoe UI"/>
                <w:color w:val="333333"/>
                <w:shd w:val="clear" w:color="auto" w:fill="FFFFFF"/>
              </w:rPr>
              <w:t>Part single-storey, part two-storey extensions to side / rear</w:t>
            </w:r>
          </w:p>
        </w:tc>
        <w:tc>
          <w:tcPr>
            <w:tcW w:w="1276" w:type="dxa"/>
          </w:tcPr>
          <w:p w14:paraId="4E4E79D9" w14:textId="41FB9F2C" w:rsidR="00C43F5E" w:rsidRDefault="00C43F5E" w:rsidP="00C43F5E">
            <w:pPr>
              <w:tabs>
                <w:tab w:val="left" w:pos="1418"/>
              </w:tabs>
              <w:ind w:left="0" w:firstLine="0"/>
              <w:contextualSpacing/>
              <w:rPr>
                <w:rFonts w:ascii="Segoe UI" w:hAnsi="Segoe UI" w:cs="Segoe UI"/>
                <w:color w:val="333333"/>
                <w:shd w:val="clear" w:color="auto" w:fill="E7F9FB"/>
              </w:rPr>
            </w:pPr>
            <w:r>
              <w:rPr>
                <w:rFonts w:ascii="Segoe UI" w:hAnsi="Segoe UI" w:cs="Segoe UI"/>
                <w:color w:val="333333"/>
                <w:shd w:val="clear" w:color="auto" w:fill="FFFFFF"/>
              </w:rPr>
              <w:t>Approved</w:t>
            </w:r>
          </w:p>
        </w:tc>
      </w:tr>
      <w:tr w:rsidR="00C43F5E" w:rsidRPr="007231E1" w14:paraId="186E1754" w14:textId="77777777" w:rsidTr="003A2AB2">
        <w:tc>
          <w:tcPr>
            <w:tcW w:w="1668" w:type="dxa"/>
          </w:tcPr>
          <w:p w14:paraId="772D880D" w14:textId="6D1624F0" w:rsidR="00C43F5E" w:rsidRDefault="00440DAA" w:rsidP="00C43F5E">
            <w:pPr>
              <w:tabs>
                <w:tab w:val="left" w:pos="1418"/>
              </w:tabs>
              <w:ind w:left="0" w:firstLine="0"/>
              <w:contextualSpacing/>
            </w:pPr>
            <w:hyperlink r:id="rId10" w:history="1">
              <w:r w:rsidR="00C43F5E" w:rsidRPr="004D5FD7">
                <w:rPr>
                  <w:rStyle w:val="Hyperlink"/>
                  <w:rFonts w:ascii="Segoe UI" w:hAnsi="Segoe UI" w:cs="Segoe UI"/>
                  <w:color w:val="000000"/>
                  <w:shd w:val="clear" w:color="auto" w:fill="FFFFFF"/>
                </w:rPr>
                <w:t>WNS/2021/1030/LBC</w:t>
              </w:r>
            </w:hyperlink>
          </w:p>
        </w:tc>
        <w:tc>
          <w:tcPr>
            <w:tcW w:w="1984" w:type="dxa"/>
          </w:tcPr>
          <w:p w14:paraId="28C95049" w14:textId="0593EFBF" w:rsidR="00C43F5E" w:rsidRDefault="00C43F5E" w:rsidP="00C43F5E">
            <w:pPr>
              <w:tabs>
                <w:tab w:val="left" w:pos="1418"/>
              </w:tabs>
              <w:ind w:left="0" w:firstLine="0"/>
              <w:contextualSpacing/>
              <w:rPr>
                <w:rFonts w:ascii="Segoe UI" w:hAnsi="Segoe UI" w:cs="Segoe UI"/>
                <w:color w:val="333333"/>
                <w:shd w:val="clear" w:color="auto" w:fill="FFFFFF"/>
              </w:rPr>
            </w:pPr>
            <w:r w:rsidRPr="004D5FD7">
              <w:rPr>
                <w:rFonts w:ascii="Segoe UI" w:hAnsi="Segoe UI" w:cs="Segoe UI"/>
                <w:color w:val="333333"/>
              </w:rPr>
              <w:t>Old Dower House 1 The Green Stoke Bruerne NN12 7SZ</w:t>
            </w:r>
          </w:p>
        </w:tc>
        <w:tc>
          <w:tcPr>
            <w:tcW w:w="5670" w:type="dxa"/>
          </w:tcPr>
          <w:p w14:paraId="4E19DA35" w14:textId="17611CE0" w:rsidR="00C43F5E" w:rsidRDefault="00C43F5E" w:rsidP="00C43F5E">
            <w:pPr>
              <w:tabs>
                <w:tab w:val="left" w:pos="1418"/>
              </w:tabs>
              <w:ind w:left="0" w:firstLine="0"/>
              <w:contextualSpacing/>
              <w:rPr>
                <w:rFonts w:ascii="Segoe UI" w:hAnsi="Segoe UI" w:cs="Segoe UI"/>
                <w:color w:val="333333"/>
                <w:shd w:val="clear" w:color="auto" w:fill="FFFFFF"/>
              </w:rPr>
            </w:pPr>
            <w:r w:rsidRPr="004D5FD7">
              <w:rPr>
                <w:rFonts w:ascii="Segoe UI" w:hAnsi="Segoe UI" w:cs="Segoe UI"/>
                <w:color w:val="333333"/>
              </w:rPr>
              <w:t>To install a secondary floor above the original.</w:t>
            </w:r>
          </w:p>
        </w:tc>
        <w:tc>
          <w:tcPr>
            <w:tcW w:w="1276" w:type="dxa"/>
          </w:tcPr>
          <w:p w14:paraId="50D50D5A" w14:textId="039D707B" w:rsidR="00C43F5E" w:rsidRDefault="00C43F5E" w:rsidP="00C43F5E">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Approved</w:t>
            </w:r>
          </w:p>
        </w:tc>
      </w:tr>
      <w:tr w:rsidR="00C43F5E" w:rsidRPr="007231E1" w14:paraId="04E482CC" w14:textId="77777777" w:rsidTr="003A2AB2">
        <w:tc>
          <w:tcPr>
            <w:tcW w:w="1668" w:type="dxa"/>
          </w:tcPr>
          <w:p w14:paraId="59035403" w14:textId="49F0CD83" w:rsidR="00C43F5E" w:rsidRDefault="00440DAA" w:rsidP="00C43F5E">
            <w:pPr>
              <w:tabs>
                <w:tab w:val="left" w:pos="1418"/>
              </w:tabs>
              <w:ind w:left="0" w:firstLine="0"/>
              <w:contextualSpacing/>
            </w:pPr>
            <w:hyperlink r:id="rId11" w:history="1">
              <w:r w:rsidR="00C43F5E" w:rsidRPr="004D5FD7">
                <w:rPr>
                  <w:rStyle w:val="Hyperlink"/>
                  <w:rFonts w:ascii="Segoe UI" w:hAnsi="Segoe UI" w:cs="Segoe UI"/>
                  <w:color w:val="000000"/>
                  <w:shd w:val="clear" w:color="auto" w:fill="FFFFFF"/>
                </w:rPr>
                <w:t>WNS/2021/1013/FUL</w:t>
              </w:r>
            </w:hyperlink>
          </w:p>
        </w:tc>
        <w:tc>
          <w:tcPr>
            <w:tcW w:w="1984" w:type="dxa"/>
          </w:tcPr>
          <w:p w14:paraId="6FBADDAA" w14:textId="36090896" w:rsidR="00C43F5E" w:rsidRDefault="00C43F5E" w:rsidP="00C43F5E">
            <w:pPr>
              <w:tabs>
                <w:tab w:val="left" w:pos="1418"/>
              </w:tabs>
              <w:ind w:left="0" w:firstLine="0"/>
              <w:contextualSpacing/>
              <w:rPr>
                <w:rFonts w:ascii="Segoe UI" w:hAnsi="Segoe UI" w:cs="Segoe UI"/>
                <w:color w:val="333333"/>
                <w:shd w:val="clear" w:color="auto" w:fill="E7F9FB"/>
              </w:rPr>
            </w:pPr>
            <w:r w:rsidRPr="004D5FD7">
              <w:rPr>
                <w:rFonts w:ascii="Segoe UI" w:hAnsi="Segoe UI" w:cs="Segoe UI"/>
                <w:color w:val="333333"/>
              </w:rPr>
              <w:t>Stoke Hill Cottage Northampton Road, Stoke Bruerne, Northamptonshire, NN12 7SN</w:t>
            </w:r>
          </w:p>
        </w:tc>
        <w:tc>
          <w:tcPr>
            <w:tcW w:w="5670" w:type="dxa"/>
          </w:tcPr>
          <w:p w14:paraId="6ED6B625" w14:textId="139B2ED9" w:rsidR="00C43F5E" w:rsidRDefault="00C43F5E" w:rsidP="00C43F5E">
            <w:pPr>
              <w:tabs>
                <w:tab w:val="left" w:pos="1418"/>
              </w:tabs>
              <w:ind w:left="0" w:firstLine="0"/>
              <w:contextualSpacing/>
              <w:rPr>
                <w:rFonts w:ascii="Segoe UI" w:hAnsi="Segoe UI" w:cs="Segoe UI"/>
                <w:color w:val="333333"/>
                <w:shd w:val="clear" w:color="auto" w:fill="E7F9FB"/>
              </w:rPr>
            </w:pPr>
            <w:r w:rsidRPr="004D5FD7">
              <w:rPr>
                <w:rFonts w:ascii="Segoe UI" w:hAnsi="Segoe UI" w:cs="Segoe UI"/>
                <w:color w:val="333333"/>
              </w:rPr>
              <w:t>Single story side/rear extension and garage extension. Amendment to previous application WNS/2021/0057/FUL</w:t>
            </w:r>
          </w:p>
        </w:tc>
        <w:tc>
          <w:tcPr>
            <w:tcW w:w="1276" w:type="dxa"/>
          </w:tcPr>
          <w:p w14:paraId="3E169F27" w14:textId="4360F1D4" w:rsidR="00C43F5E" w:rsidRDefault="00C43F5E" w:rsidP="00C43F5E">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Approved</w:t>
            </w:r>
          </w:p>
        </w:tc>
      </w:tr>
      <w:tr w:rsidR="00C43F5E" w:rsidRPr="007231E1" w14:paraId="4865D992" w14:textId="77777777" w:rsidTr="003A2AB2">
        <w:tc>
          <w:tcPr>
            <w:tcW w:w="1668" w:type="dxa"/>
          </w:tcPr>
          <w:p w14:paraId="37B59E21" w14:textId="792A384A" w:rsidR="00C43F5E" w:rsidRDefault="00440DAA" w:rsidP="00C43F5E">
            <w:pPr>
              <w:tabs>
                <w:tab w:val="left" w:pos="1418"/>
              </w:tabs>
              <w:ind w:left="0" w:firstLine="0"/>
              <w:contextualSpacing/>
            </w:pPr>
            <w:hyperlink r:id="rId12" w:history="1">
              <w:r w:rsidR="00C43F5E" w:rsidRPr="004D5FD7">
                <w:rPr>
                  <w:rStyle w:val="Hyperlink"/>
                  <w:rFonts w:ascii="Segoe UI" w:hAnsi="Segoe UI" w:cs="Segoe UI"/>
                  <w:color w:val="000000"/>
                  <w:shd w:val="clear" w:color="auto" w:fill="FFFFFF"/>
                </w:rPr>
                <w:t>WNS/2021/0891/FUL</w:t>
              </w:r>
            </w:hyperlink>
          </w:p>
        </w:tc>
        <w:tc>
          <w:tcPr>
            <w:tcW w:w="1984" w:type="dxa"/>
          </w:tcPr>
          <w:p w14:paraId="4D8027C9" w14:textId="63BE6CC3" w:rsidR="00C43F5E" w:rsidRDefault="00C43F5E" w:rsidP="00C43F5E">
            <w:pPr>
              <w:tabs>
                <w:tab w:val="left" w:pos="1418"/>
              </w:tabs>
              <w:ind w:left="0" w:firstLine="0"/>
              <w:contextualSpacing/>
              <w:rPr>
                <w:rFonts w:ascii="Segoe UI" w:hAnsi="Segoe UI" w:cs="Segoe UI"/>
                <w:color w:val="333333"/>
                <w:shd w:val="clear" w:color="auto" w:fill="E7F9FB"/>
              </w:rPr>
            </w:pPr>
            <w:r w:rsidRPr="004D5FD7">
              <w:rPr>
                <w:rFonts w:ascii="Segoe UI" w:hAnsi="Segoe UI" w:cs="Segoe UI"/>
                <w:color w:val="333333"/>
              </w:rPr>
              <w:t>The Cottage 17 Bakers Lane Stoke Bruerne NN12 7SF</w:t>
            </w:r>
          </w:p>
        </w:tc>
        <w:tc>
          <w:tcPr>
            <w:tcW w:w="5670" w:type="dxa"/>
          </w:tcPr>
          <w:p w14:paraId="48833504" w14:textId="1B5F54AD" w:rsidR="00C43F5E" w:rsidRDefault="00C43F5E" w:rsidP="00C43F5E">
            <w:pPr>
              <w:tabs>
                <w:tab w:val="left" w:pos="1418"/>
              </w:tabs>
              <w:ind w:left="0" w:firstLine="0"/>
              <w:contextualSpacing/>
              <w:rPr>
                <w:rFonts w:ascii="Segoe UI" w:hAnsi="Segoe UI" w:cs="Segoe UI"/>
                <w:color w:val="333333"/>
                <w:shd w:val="clear" w:color="auto" w:fill="E7F9FB"/>
              </w:rPr>
            </w:pPr>
            <w:r w:rsidRPr="004D5FD7">
              <w:rPr>
                <w:rFonts w:ascii="Segoe UI" w:hAnsi="Segoe UI" w:cs="Segoe UI"/>
                <w:color w:val="333333"/>
              </w:rPr>
              <w:t>Proposed Detached Garage and Store</w:t>
            </w:r>
          </w:p>
        </w:tc>
        <w:tc>
          <w:tcPr>
            <w:tcW w:w="1276" w:type="dxa"/>
          </w:tcPr>
          <w:p w14:paraId="6C95C2FA" w14:textId="3340308A" w:rsidR="00C43F5E" w:rsidRDefault="00C43F5E" w:rsidP="00C43F5E">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Approved</w:t>
            </w: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1225B07" w14:textId="77777777" w:rsidR="00687A0E" w:rsidRDefault="00687A0E" w:rsidP="006765C6">
      <w:pPr>
        <w:tabs>
          <w:tab w:val="left" w:pos="1418"/>
        </w:tabs>
        <w:ind w:left="0" w:firstLine="0"/>
        <w:contextualSpacing/>
        <w:rPr>
          <w:rFonts w:ascii="Arial" w:hAnsi="Arial" w:cs="Arial"/>
          <w:b/>
          <w:szCs w:val="22"/>
          <w:u w:val="single"/>
        </w:rPr>
      </w:pPr>
    </w:p>
    <w:p w14:paraId="4B5E9937" w14:textId="30A4E643"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501F8963" w14:textId="77777777" w:rsidR="007231E1" w:rsidRDefault="007231E1" w:rsidP="006765C6">
      <w:pPr>
        <w:tabs>
          <w:tab w:val="left" w:pos="1418"/>
        </w:tabs>
        <w:ind w:left="0" w:firstLine="0"/>
        <w:contextualSpacing/>
        <w:rPr>
          <w:rFonts w:ascii="Arial" w:hAnsi="Arial" w:cs="Arial"/>
          <w:b/>
          <w:szCs w:val="22"/>
        </w:rPr>
      </w:pPr>
    </w:p>
    <w:p w14:paraId="10E71B99" w14:textId="5F033156" w:rsidR="006765C6"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6C18D2">
        <w:rPr>
          <w:rFonts w:ascii="Arial" w:hAnsi="Arial" w:cs="Arial"/>
          <w:b/>
          <w:szCs w:val="22"/>
        </w:rPr>
        <w:t>/</w:t>
      </w:r>
      <w:r w:rsidR="00F97F15">
        <w:rPr>
          <w:rFonts w:ascii="Arial" w:hAnsi="Arial" w:cs="Arial"/>
          <w:b/>
          <w:szCs w:val="22"/>
        </w:rPr>
        <w:t>0</w:t>
      </w:r>
      <w:r w:rsidR="00937D07">
        <w:rPr>
          <w:rFonts w:ascii="Arial" w:hAnsi="Arial" w:cs="Arial"/>
          <w:b/>
          <w:szCs w:val="22"/>
        </w:rPr>
        <w:t>58</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797"/>
        <w:gridCol w:w="2779"/>
        <w:gridCol w:w="3272"/>
        <w:gridCol w:w="3125"/>
      </w:tblGrid>
      <w:tr w:rsidR="00A82515" w14:paraId="24DC1B09" w14:textId="77777777" w:rsidTr="007C1771">
        <w:tc>
          <w:tcPr>
            <w:tcW w:w="797" w:type="dxa"/>
          </w:tcPr>
          <w:p w14:paraId="10DAD805" w14:textId="17DBE205" w:rsidR="00A82515" w:rsidRDefault="00A82515" w:rsidP="006D6989">
            <w:pPr>
              <w:pStyle w:val="ListParagraph"/>
              <w:ind w:left="0" w:firstLine="0"/>
              <w:contextualSpacing/>
              <w:rPr>
                <w:rFonts w:ascii="Arial" w:hAnsi="Arial" w:cs="Arial"/>
                <w:b/>
                <w:szCs w:val="22"/>
              </w:rPr>
            </w:pPr>
            <w:r>
              <w:rPr>
                <w:rFonts w:ascii="Arial" w:hAnsi="Arial" w:cs="Arial"/>
                <w:b/>
                <w:szCs w:val="22"/>
              </w:rPr>
              <w:t>Item</w:t>
            </w:r>
          </w:p>
        </w:tc>
        <w:tc>
          <w:tcPr>
            <w:tcW w:w="2779" w:type="dxa"/>
          </w:tcPr>
          <w:p w14:paraId="369DE500" w14:textId="3AE9C654" w:rsidR="00A82515" w:rsidRPr="00EE23FD" w:rsidRDefault="00A82515" w:rsidP="006D6989">
            <w:pPr>
              <w:pStyle w:val="ListParagraph"/>
              <w:ind w:left="0" w:firstLine="0"/>
              <w:contextualSpacing/>
              <w:rPr>
                <w:rFonts w:ascii="Arial" w:hAnsi="Arial" w:cs="Arial"/>
                <w:b/>
                <w:szCs w:val="22"/>
              </w:rPr>
            </w:pPr>
            <w:r>
              <w:rPr>
                <w:rFonts w:ascii="Arial" w:hAnsi="Arial" w:cs="Arial"/>
                <w:b/>
                <w:szCs w:val="22"/>
              </w:rPr>
              <w:t>Subject</w:t>
            </w:r>
          </w:p>
        </w:tc>
        <w:tc>
          <w:tcPr>
            <w:tcW w:w="3272" w:type="dxa"/>
          </w:tcPr>
          <w:p w14:paraId="6266F8C8" w14:textId="1FB733C7"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Description</w:t>
            </w:r>
          </w:p>
        </w:tc>
        <w:tc>
          <w:tcPr>
            <w:tcW w:w="3125" w:type="dxa"/>
          </w:tcPr>
          <w:p w14:paraId="2362EAF2" w14:textId="0F6A53F2"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Parish Council Resolution</w:t>
            </w:r>
          </w:p>
        </w:tc>
      </w:tr>
      <w:tr w:rsidR="00C43F5E" w:rsidRPr="002B1697" w14:paraId="09F3D1E5" w14:textId="53D51990" w:rsidTr="007C1771">
        <w:tc>
          <w:tcPr>
            <w:tcW w:w="797" w:type="dxa"/>
          </w:tcPr>
          <w:p w14:paraId="7031C845" w14:textId="19CF573A" w:rsidR="00C43F5E" w:rsidRPr="00F6625A" w:rsidRDefault="00BF4D65" w:rsidP="00C43F5E">
            <w:pPr>
              <w:pStyle w:val="ListParagraph"/>
              <w:ind w:left="0" w:firstLine="0"/>
              <w:contextualSpacing/>
              <w:rPr>
                <w:rFonts w:ascii="Arial" w:hAnsi="Arial" w:cs="Arial"/>
                <w:b/>
                <w:szCs w:val="22"/>
              </w:rPr>
            </w:pPr>
            <w:r>
              <w:rPr>
                <w:rFonts w:ascii="Arial" w:hAnsi="Arial" w:cs="Arial"/>
                <w:b/>
                <w:szCs w:val="22"/>
              </w:rPr>
              <w:lastRenderedPageBreak/>
              <w:t>a</w:t>
            </w:r>
            <w:r w:rsidR="00C43F5E" w:rsidRPr="00F6625A">
              <w:rPr>
                <w:rFonts w:ascii="Arial" w:hAnsi="Arial" w:cs="Arial"/>
                <w:b/>
                <w:szCs w:val="22"/>
              </w:rPr>
              <w:t>.</w:t>
            </w:r>
          </w:p>
        </w:tc>
        <w:tc>
          <w:tcPr>
            <w:tcW w:w="2779" w:type="dxa"/>
          </w:tcPr>
          <w:p w14:paraId="6DA5D64B" w14:textId="77777777" w:rsidR="00C43F5E" w:rsidRPr="00431FA9" w:rsidRDefault="00C43F5E" w:rsidP="00C43F5E">
            <w:pPr>
              <w:pStyle w:val="ListParagraph"/>
              <w:ind w:left="0" w:firstLine="0"/>
              <w:contextualSpacing/>
              <w:rPr>
                <w:rFonts w:ascii="Arial" w:hAnsi="Arial" w:cs="Arial"/>
                <w:b/>
                <w:szCs w:val="22"/>
              </w:rPr>
            </w:pPr>
            <w:r w:rsidRPr="0018691C">
              <w:rPr>
                <w:rFonts w:ascii="Arial" w:hAnsi="Arial" w:cs="Arial"/>
                <w:b/>
                <w:szCs w:val="22"/>
              </w:rPr>
              <w:t>Canal upda</w:t>
            </w:r>
            <w:r>
              <w:rPr>
                <w:rFonts w:ascii="Arial" w:hAnsi="Arial" w:cs="Arial"/>
                <w:b/>
                <w:szCs w:val="22"/>
              </w:rPr>
              <w:t>te</w:t>
            </w:r>
          </w:p>
          <w:p w14:paraId="40DD02B7" w14:textId="77777777" w:rsidR="00C43F5E" w:rsidRPr="00C43F5E" w:rsidRDefault="00C43F5E" w:rsidP="00C43F5E">
            <w:pPr>
              <w:pStyle w:val="ListParagraph"/>
              <w:ind w:left="0" w:firstLine="0"/>
              <w:contextualSpacing/>
              <w:rPr>
                <w:rFonts w:ascii="Arial" w:hAnsi="Arial" w:cs="Arial"/>
                <w:b/>
                <w:szCs w:val="22"/>
              </w:rPr>
            </w:pPr>
          </w:p>
        </w:tc>
        <w:tc>
          <w:tcPr>
            <w:tcW w:w="3272" w:type="dxa"/>
          </w:tcPr>
          <w:p w14:paraId="79BE05DC" w14:textId="396FDC15" w:rsidR="00C43F5E" w:rsidRPr="00B7511A" w:rsidRDefault="00C43F5E" w:rsidP="00C43F5E">
            <w:pPr>
              <w:ind w:left="0" w:firstLine="0"/>
              <w:rPr>
                <w:rFonts w:ascii="Arial" w:hAnsi="Arial" w:cs="Arial"/>
                <w:sz w:val="22"/>
                <w:szCs w:val="28"/>
              </w:rPr>
            </w:pPr>
            <w:r>
              <w:rPr>
                <w:rFonts w:ascii="Arial" w:hAnsi="Arial" w:cs="Arial"/>
                <w:sz w:val="22"/>
                <w:szCs w:val="28"/>
              </w:rPr>
              <w:t>To receive a report from Cllr Dodington on the Canal River Trust and any actions necessary including in regards to new car parking charges and the Museum</w:t>
            </w:r>
          </w:p>
        </w:tc>
        <w:tc>
          <w:tcPr>
            <w:tcW w:w="3125" w:type="dxa"/>
          </w:tcPr>
          <w:p w14:paraId="75316989" w14:textId="47516881" w:rsidR="00C43F5E" w:rsidRDefault="00842606" w:rsidP="00C43F5E">
            <w:pPr>
              <w:ind w:left="0" w:firstLine="0"/>
              <w:rPr>
                <w:rFonts w:ascii="Arial" w:hAnsi="Arial" w:cs="Arial"/>
                <w:sz w:val="22"/>
                <w:szCs w:val="28"/>
              </w:rPr>
            </w:pPr>
            <w:r>
              <w:rPr>
                <w:rFonts w:ascii="Arial" w:hAnsi="Arial" w:cs="Arial"/>
                <w:sz w:val="22"/>
                <w:szCs w:val="28"/>
              </w:rPr>
              <w:t xml:space="preserve">Phil Warriner Regional Director at CRT came to speak to the Council in regards to the ongoing car parking concerns. </w:t>
            </w:r>
            <w:r w:rsidR="00B146DA">
              <w:rPr>
                <w:rFonts w:ascii="Arial" w:hAnsi="Arial" w:cs="Arial"/>
                <w:sz w:val="22"/>
                <w:szCs w:val="28"/>
              </w:rPr>
              <w:t>Phil after hearing the concerns of the Council agreed to attempt to look at a method to issue the permit to one resident</w:t>
            </w:r>
            <w:r w:rsidR="000E41A4">
              <w:rPr>
                <w:rFonts w:ascii="Arial" w:hAnsi="Arial" w:cs="Arial"/>
                <w:sz w:val="22"/>
                <w:szCs w:val="28"/>
              </w:rPr>
              <w:t xml:space="preserve"> either for free or possibly a nominal £1 charge.</w:t>
            </w:r>
          </w:p>
          <w:p w14:paraId="1922FAFA" w14:textId="5F02AB45" w:rsidR="00CD0E4F" w:rsidRDefault="00CD0E4F" w:rsidP="00C43F5E">
            <w:pPr>
              <w:ind w:left="0" w:firstLine="0"/>
              <w:rPr>
                <w:rFonts w:ascii="Arial" w:hAnsi="Arial" w:cs="Arial"/>
                <w:sz w:val="22"/>
                <w:szCs w:val="28"/>
              </w:rPr>
            </w:pPr>
            <w:r>
              <w:rPr>
                <w:rFonts w:ascii="Arial" w:hAnsi="Arial" w:cs="Arial"/>
                <w:sz w:val="22"/>
                <w:szCs w:val="28"/>
              </w:rPr>
              <w:t>Cllr Dodington provided the following updates:</w:t>
            </w:r>
          </w:p>
          <w:p w14:paraId="472612F1" w14:textId="1F425E6C" w:rsidR="00CD0E4F" w:rsidRPr="00CD0E4F" w:rsidRDefault="00CD0E4F" w:rsidP="00CD0E4F">
            <w:pPr>
              <w:pStyle w:val="ListParagraph"/>
              <w:numPr>
                <w:ilvl w:val="0"/>
                <w:numId w:val="9"/>
              </w:numPr>
              <w:rPr>
                <w:rFonts w:ascii="Arial" w:hAnsi="Arial" w:cs="Arial"/>
                <w:sz w:val="22"/>
                <w:szCs w:val="28"/>
              </w:rPr>
            </w:pPr>
            <w:r>
              <w:rPr>
                <w:rFonts w:ascii="Arial" w:hAnsi="Arial" w:cs="Arial"/>
                <w:sz w:val="22"/>
                <w:szCs w:val="28"/>
              </w:rPr>
              <w:t xml:space="preserve">A </w:t>
            </w:r>
            <w:r w:rsidR="00BF4D65" w:rsidRPr="00CD0E4F">
              <w:rPr>
                <w:rFonts w:ascii="Arial" w:hAnsi="Arial" w:cs="Arial"/>
                <w:sz w:val="22"/>
                <w:szCs w:val="28"/>
              </w:rPr>
              <w:t xml:space="preserve">team has been called out to check the </w:t>
            </w:r>
            <w:r w:rsidRPr="00CD0E4F">
              <w:rPr>
                <w:rFonts w:ascii="Arial" w:hAnsi="Arial" w:cs="Arial"/>
                <w:sz w:val="22"/>
                <w:szCs w:val="28"/>
              </w:rPr>
              <w:t>towpath</w:t>
            </w:r>
            <w:r w:rsidR="00BF4D65" w:rsidRPr="00CD0E4F">
              <w:rPr>
                <w:rFonts w:ascii="Arial" w:hAnsi="Arial" w:cs="Arial"/>
                <w:sz w:val="22"/>
                <w:szCs w:val="28"/>
              </w:rPr>
              <w:t xml:space="preserve"> road.</w:t>
            </w:r>
          </w:p>
          <w:p w14:paraId="248650F5" w14:textId="25E913B1" w:rsidR="00CD0E4F" w:rsidRPr="00CD0E4F" w:rsidRDefault="00CD0E4F" w:rsidP="00CD0E4F">
            <w:pPr>
              <w:pStyle w:val="ListParagraph"/>
              <w:numPr>
                <w:ilvl w:val="0"/>
                <w:numId w:val="9"/>
              </w:numPr>
              <w:rPr>
                <w:rFonts w:ascii="Arial" w:hAnsi="Arial" w:cs="Arial"/>
                <w:sz w:val="22"/>
                <w:szCs w:val="28"/>
              </w:rPr>
            </w:pPr>
            <w:r w:rsidRPr="00CD0E4F">
              <w:rPr>
                <w:rFonts w:ascii="Arial" w:hAnsi="Arial" w:cs="Arial"/>
                <w:sz w:val="22"/>
                <w:szCs w:val="28"/>
              </w:rPr>
              <w:t xml:space="preserve">Work has started laying hedging </w:t>
            </w:r>
            <w:r w:rsidR="00BF4D65" w:rsidRPr="00CD0E4F">
              <w:rPr>
                <w:rFonts w:ascii="Arial" w:hAnsi="Arial" w:cs="Arial"/>
                <w:sz w:val="22"/>
                <w:szCs w:val="28"/>
              </w:rPr>
              <w:t xml:space="preserve">on the quarry field. </w:t>
            </w:r>
          </w:p>
          <w:p w14:paraId="31429775" w14:textId="2A6FF7E8" w:rsidR="00BF4D65" w:rsidRPr="00CD0E4F" w:rsidRDefault="00BF4D65" w:rsidP="00CD0E4F">
            <w:pPr>
              <w:pStyle w:val="ListParagraph"/>
              <w:numPr>
                <w:ilvl w:val="0"/>
                <w:numId w:val="9"/>
              </w:numPr>
              <w:rPr>
                <w:rFonts w:ascii="Arial" w:hAnsi="Arial" w:cs="Arial"/>
                <w:sz w:val="22"/>
                <w:szCs w:val="28"/>
              </w:rPr>
            </w:pPr>
            <w:r w:rsidRPr="00CD0E4F">
              <w:rPr>
                <w:rFonts w:ascii="Arial" w:hAnsi="Arial" w:cs="Arial"/>
                <w:sz w:val="22"/>
                <w:szCs w:val="28"/>
              </w:rPr>
              <w:t>There have been issues at Locke 14. Some of the gates have broken. It will remain as assisted passage only for the foreseeable future.</w:t>
            </w:r>
          </w:p>
        </w:tc>
      </w:tr>
      <w:tr w:rsidR="00C43F5E" w:rsidRPr="002B1697" w14:paraId="11C9D000" w14:textId="62B93DCA" w:rsidTr="00A82515">
        <w:trPr>
          <w:trHeight w:val="1535"/>
        </w:trPr>
        <w:tc>
          <w:tcPr>
            <w:tcW w:w="797" w:type="dxa"/>
          </w:tcPr>
          <w:p w14:paraId="69C7F32A" w14:textId="62F2BF6C" w:rsidR="00C43F5E" w:rsidRPr="00F6625A" w:rsidRDefault="00BF4D65" w:rsidP="00C43F5E">
            <w:pPr>
              <w:pStyle w:val="ListParagraph"/>
              <w:ind w:left="0" w:firstLine="0"/>
              <w:contextualSpacing/>
              <w:rPr>
                <w:rFonts w:ascii="Arial" w:hAnsi="Arial" w:cs="Arial"/>
                <w:b/>
                <w:szCs w:val="22"/>
              </w:rPr>
            </w:pPr>
            <w:r>
              <w:rPr>
                <w:rFonts w:ascii="Arial" w:hAnsi="Arial" w:cs="Arial"/>
                <w:b/>
                <w:szCs w:val="22"/>
              </w:rPr>
              <w:t>b</w:t>
            </w:r>
            <w:r w:rsidR="00C43F5E">
              <w:rPr>
                <w:rFonts w:ascii="Arial" w:hAnsi="Arial" w:cs="Arial"/>
                <w:b/>
                <w:szCs w:val="22"/>
              </w:rPr>
              <w:t>.</w:t>
            </w:r>
          </w:p>
        </w:tc>
        <w:tc>
          <w:tcPr>
            <w:tcW w:w="2779" w:type="dxa"/>
          </w:tcPr>
          <w:p w14:paraId="36C87C35" w14:textId="2165E6C1" w:rsidR="00C43F5E" w:rsidRPr="00C43F5E" w:rsidRDefault="00C43F5E" w:rsidP="00C43F5E">
            <w:pPr>
              <w:pStyle w:val="ListParagraph"/>
              <w:ind w:left="0" w:firstLine="0"/>
              <w:contextualSpacing/>
              <w:rPr>
                <w:rFonts w:ascii="Arial" w:hAnsi="Arial" w:cs="Arial"/>
                <w:b/>
                <w:szCs w:val="22"/>
              </w:rPr>
            </w:pPr>
            <w:r>
              <w:rPr>
                <w:rFonts w:ascii="Arial" w:hAnsi="Arial" w:cs="Arial"/>
                <w:b/>
                <w:szCs w:val="22"/>
              </w:rPr>
              <w:t>Gigaclear Wayleaves</w:t>
            </w:r>
          </w:p>
        </w:tc>
        <w:tc>
          <w:tcPr>
            <w:tcW w:w="3272" w:type="dxa"/>
          </w:tcPr>
          <w:p w14:paraId="4451D0F3" w14:textId="382123B2" w:rsidR="00C43F5E" w:rsidRPr="00B7511A" w:rsidRDefault="00C43F5E" w:rsidP="00C43F5E">
            <w:pPr>
              <w:ind w:left="0" w:firstLine="0"/>
              <w:rPr>
                <w:rFonts w:ascii="Arial" w:hAnsi="Arial" w:cs="Arial"/>
                <w:sz w:val="22"/>
                <w:szCs w:val="28"/>
              </w:rPr>
            </w:pPr>
            <w:r>
              <w:rPr>
                <w:rFonts w:ascii="Arial" w:hAnsi="Arial" w:cs="Arial"/>
                <w:sz w:val="22"/>
                <w:szCs w:val="28"/>
              </w:rPr>
              <w:t>To Hear and discuss the concerns from Gigaclear over obtaining Wayleaves within the Parish</w:t>
            </w:r>
          </w:p>
        </w:tc>
        <w:tc>
          <w:tcPr>
            <w:tcW w:w="3125" w:type="dxa"/>
          </w:tcPr>
          <w:p w14:paraId="778469DD" w14:textId="674D8772" w:rsidR="00C43F5E" w:rsidRDefault="00F405BC" w:rsidP="00C43F5E">
            <w:pPr>
              <w:ind w:left="0" w:firstLine="0"/>
              <w:rPr>
                <w:rFonts w:ascii="Arial" w:hAnsi="Arial" w:cs="Arial"/>
                <w:sz w:val="22"/>
                <w:szCs w:val="28"/>
              </w:rPr>
            </w:pPr>
            <w:r>
              <w:rPr>
                <w:rFonts w:ascii="Arial" w:hAnsi="Arial" w:cs="Arial"/>
                <w:sz w:val="22"/>
                <w:szCs w:val="28"/>
              </w:rPr>
              <w:t>The Team form Gigaclear agreed to give a presentation</w:t>
            </w:r>
            <w:r w:rsidR="00CD0E4F">
              <w:rPr>
                <w:rFonts w:ascii="Arial" w:hAnsi="Arial" w:cs="Arial"/>
                <w:sz w:val="22"/>
                <w:szCs w:val="28"/>
              </w:rPr>
              <w:t xml:space="preserve"> to the village in person or over Zoom regarding</w:t>
            </w:r>
            <w:r>
              <w:rPr>
                <w:rFonts w:ascii="Arial" w:hAnsi="Arial" w:cs="Arial"/>
                <w:sz w:val="22"/>
                <w:szCs w:val="28"/>
              </w:rPr>
              <w:t xml:space="preserve"> the installation of fibre broadband in the Parish</w:t>
            </w:r>
            <w:r w:rsidR="00CD0E4F">
              <w:rPr>
                <w:rFonts w:ascii="Arial" w:hAnsi="Arial" w:cs="Arial"/>
                <w:sz w:val="22"/>
                <w:szCs w:val="28"/>
              </w:rPr>
              <w:t xml:space="preserve"> and explaining the meaning and relevance of Wayleaves.</w:t>
            </w:r>
          </w:p>
        </w:tc>
      </w:tr>
      <w:tr w:rsidR="00C43F5E" w:rsidRPr="002B1697" w14:paraId="50A447F8" w14:textId="2DDE2A50" w:rsidTr="007C1771">
        <w:tc>
          <w:tcPr>
            <w:tcW w:w="797" w:type="dxa"/>
          </w:tcPr>
          <w:p w14:paraId="063D3BB0" w14:textId="2CB524C4" w:rsidR="00C43F5E" w:rsidRPr="00F6625A" w:rsidRDefault="00BF4D65" w:rsidP="00C43F5E">
            <w:pPr>
              <w:pStyle w:val="ListParagraph"/>
              <w:ind w:left="0" w:firstLine="0"/>
              <w:contextualSpacing/>
              <w:rPr>
                <w:rFonts w:ascii="Arial" w:hAnsi="Arial" w:cs="Arial"/>
                <w:b/>
                <w:szCs w:val="22"/>
              </w:rPr>
            </w:pPr>
            <w:r>
              <w:rPr>
                <w:rFonts w:ascii="Arial" w:hAnsi="Arial" w:cs="Arial"/>
                <w:b/>
                <w:szCs w:val="22"/>
              </w:rPr>
              <w:t>c</w:t>
            </w:r>
            <w:r w:rsidR="00C43F5E">
              <w:rPr>
                <w:rFonts w:ascii="Arial" w:hAnsi="Arial" w:cs="Arial"/>
                <w:b/>
                <w:szCs w:val="22"/>
              </w:rPr>
              <w:t>.</w:t>
            </w:r>
          </w:p>
        </w:tc>
        <w:tc>
          <w:tcPr>
            <w:tcW w:w="2779" w:type="dxa"/>
          </w:tcPr>
          <w:p w14:paraId="76277E70" w14:textId="00A665A1" w:rsidR="00C43F5E" w:rsidRPr="00C43F5E" w:rsidRDefault="00C43F5E" w:rsidP="00C43F5E">
            <w:pPr>
              <w:pStyle w:val="ListParagraph"/>
              <w:ind w:left="0" w:firstLine="0"/>
              <w:contextualSpacing/>
              <w:rPr>
                <w:rFonts w:ascii="Arial" w:hAnsi="Arial" w:cs="Arial"/>
                <w:b/>
                <w:szCs w:val="22"/>
              </w:rPr>
            </w:pPr>
            <w:r>
              <w:rPr>
                <w:rFonts w:ascii="Arial" w:hAnsi="Arial" w:cs="Arial"/>
                <w:b/>
                <w:szCs w:val="22"/>
              </w:rPr>
              <w:t>Car Park Sign at the Bottom of Chapel Lane</w:t>
            </w:r>
          </w:p>
        </w:tc>
        <w:tc>
          <w:tcPr>
            <w:tcW w:w="3272" w:type="dxa"/>
          </w:tcPr>
          <w:p w14:paraId="642A9508" w14:textId="26513B70" w:rsidR="00C43F5E" w:rsidRPr="00B7511A" w:rsidRDefault="00C43F5E" w:rsidP="00C43F5E">
            <w:pPr>
              <w:ind w:left="0" w:firstLine="0"/>
              <w:rPr>
                <w:rFonts w:ascii="Arial" w:hAnsi="Arial" w:cs="Arial"/>
                <w:sz w:val="22"/>
                <w:szCs w:val="28"/>
              </w:rPr>
            </w:pPr>
            <w:r>
              <w:rPr>
                <w:rFonts w:ascii="Arial" w:hAnsi="Arial" w:cs="Arial"/>
                <w:sz w:val="22"/>
                <w:szCs w:val="28"/>
              </w:rPr>
              <w:t xml:space="preserve">To review and discuss the </w:t>
            </w:r>
            <w:r w:rsidRPr="004D5FD7">
              <w:rPr>
                <w:rFonts w:ascii="Arial" w:hAnsi="Arial" w:cs="Arial"/>
                <w:sz w:val="22"/>
                <w:szCs w:val="28"/>
              </w:rPr>
              <w:t>Car Park Sign at the Bottom of Chapel Lane</w:t>
            </w:r>
          </w:p>
        </w:tc>
        <w:tc>
          <w:tcPr>
            <w:tcW w:w="3125" w:type="dxa"/>
          </w:tcPr>
          <w:p w14:paraId="3F0A0F9C" w14:textId="263005E2" w:rsidR="00C43F5E" w:rsidRDefault="00BF4D65" w:rsidP="00C43F5E">
            <w:pPr>
              <w:ind w:left="0" w:firstLine="0"/>
              <w:rPr>
                <w:rFonts w:ascii="Arial" w:hAnsi="Arial" w:cs="Arial"/>
                <w:sz w:val="22"/>
                <w:szCs w:val="28"/>
              </w:rPr>
            </w:pPr>
            <w:r>
              <w:rPr>
                <w:rFonts w:ascii="Arial" w:hAnsi="Arial" w:cs="Arial"/>
                <w:sz w:val="22"/>
                <w:szCs w:val="28"/>
              </w:rPr>
              <w:t xml:space="preserve">The Canal Partnership have stated that this sign will be the responsibility of the Parish Council. </w:t>
            </w:r>
            <w:r w:rsidR="00CD0E4F">
              <w:rPr>
                <w:rFonts w:ascii="Arial" w:hAnsi="Arial" w:cs="Arial"/>
                <w:sz w:val="22"/>
                <w:szCs w:val="28"/>
              </w:rPr>
              <w:t>The clerk to c</w:t>
            </w:r>
            <w:r>
              <w:rPr>
                <w:rFonts w:ascii="Arial" w:hAnsi="Arial" w:cs="Arial"/>
                <w:sz w:val="22"/>
                <w:szCs w:val="28"/>
              </w:rPr>
              <w:t>ontact Highways to</w:t>
            </w:r>
            <w:r w:rsidR="00CD0E4F">
              <w:rPr>
                <w:rFonts w:ascii="Arial" w:hAnsi="Arial" w:cs="Arial"/>
                <w:sz w:val="22"/>
                <w:szCs w:val="28"/>
              </w:rPr>
              <w:t xml:space="preserve"> establish the current situation.</w:t>
            </w:r>
            <w:r>
              <w:rPr>
                <w:rFonts w:ascii="Arial" w:hAnsi="Arial" w:cs="Arial"/>
                <w:sz w:val="22"/>
                <w:szCs w:val="28"/>
              </w:rPr>
              <w:t xml:space="preserve"> </w:t>
            </w:r>
          </w:p>
        </w:tc>
      </w:tr>
      <w:tr w:rsidR="00C43F5E" w:rsidRPr="002B1697" w14:paraId="140BF3EF" w14:textId="0005B7A1" w:rsidTr="007C1771">
        <w:tc>
          <w:tcPr>
            <w:tcW w:w="797" w:type="dxa"/>
          </w:tcPr>
          <w:p w14:paraId="4969DCCB" w14:textId="56D54043" w:rsidR="00C43F5E" w:rsidRPr="00F6625A" w:rsidRDefault="00BF4D65" w:rsidP="00C43F5E">
            <w:pPr>
              <w:pStyle w:val="ListParagraph"/>
              <w:ind w:left="0" w:firstLine="0"/>
              <w:contextualSpacing/>
              <w:rPr>
                <w:rFonts w:ascii="Arial" w:hAnsi="Arial" w:cs="Arial"/>
                <w:b/>
                <w:szCs w:val="22"/>
              </w:rPr>
            </w:pPr>
            <w:r>
              <w:rPr>
                <w:rFonts w:ascii="Arial" w:hAnsi="Arial" w:cs="Arial"/>
                <w:b/>
                <w:szCs w:val="22"/>
              </w:rPr>
              <w:t>d</w:t>
            </w:r>
            <w:r w:rsidR="00C43F5E">
              <w:rPr>
                <w:rFonts w:ascii="Arial" w:hAnsi="Arial" w:cs="Arial"/>
                <w:b/>
                <w:szCs w:val="22"/>
              </w:rPr>
              <w:t>.</w:t>
            </w:r>
          </w:p>
        </w:tc>
        <w:tc>
          <w:tcPr>
            <w:tcW w:w="2779" w:type="dxa"/>
          </w:tcPr>
          <w:p w14:paraId="7D484091" w14:textId="1A58976C" w:rsidR="00C43F5E" w:rsidRPr="00C43F5E" w:rsidRDefault="00C43F5E" w:rsidP="00C43F5E">
            <w:pPr>
              <w:pStyle w:val="ListParagraph"/>
              <w:ind w:left="0" w:firstLine="0"/>
              <w:contextualSpacing/>
              <w:rPr>
                <w:rFonts w:ascii="Arial" w:hAnsi="Arial" w:cs="Arial"/>
                <w:b/>
                <w:szCs w:val="22"/>
              </w:rPr>
            </w:pPr>
            <w:r>
              <w:rPr>
                <w:rFonts w:ascii="Arial" w:hAnsi="Arial" w:cs="Arial"/>
                <w:b/>
                <w:szCs w:val="22"/>
              </w:rPr>
              <w:t>Cherry Tree by the bridge</w:t>
            </w:r>
          </w:p>
        </w:tc>
        <w:tc>
          <w:tcPr>
            <w:tcW w:w="3272" w:type="dxa"/>
          </w:tcPr>
          <w:p w14:paraId="57E1FF4C" w14:textId="7EFF37FE" w:rsidR="00C43F5E" w:rsidRPr="00B7511A" w:rsidRDefault="00C43F5E" w:rsidP="00C43F5E">
            <w:pPr>
              <w:ind w:left="0" w:firstLine="0"/>
              <w:rPr>
                <w:rFonts w:ascii="Arial" w:hAnsi="Arial" w:cs="Arial"/>
                <w:sz w:val="22"/>
                <w:szCs w:val="28"/>
              </w:rPr>
            </w:pPr>
            <w:r>
              <w:rPr>
                <w:rFonts w:ascii="Arial" w:hAnsi="Arial" w:cs="Arial"/>
                <w:sz w:val="22"/>
                <w:szCs w:val="28"/>
              </w:rPr>
              <w:t>To review and discuss the Cherry Tree by the Bridge</w:t>
            </w:r>
          </w:p>
        </w:tc>
        <w:tc>
          <w:tcPr>
            <w:tcW w:w="3125" w:type="dxa"/>
          </w:tcPr>
          <w:p w14:paraId="76625ACD" w14:textId="36548910" w:rsidR="00C43F5E" w:rsidRDefault="00BF4D65" w:rsidP="00C43F5E">
            <w:pPr>
              <w:ind w:left="0" w:firstLine="0"/>
              <w:rPr>
                <w:rFonts w:ascii="Arial" w:hAnsi="Arial" w:cs="Arial"/>
                <w:sz w:val="22"/>
                <w:szCs w:val="28"/>
              </w:rPr>
            </w:pPr>
            <w:r>
              <w:rPr>
                <w:rFonts w:ascii="Arial" w:hAnsi="Arial" w:cs="Arial"/>
                <w:sz w:val="22"/>
                <w:szCs w:val="28"/>
              </w:rPr>
              <w:t xml:space="preserve">The Parish Council agreed to write to the CRT to have this cut back. </w:t>
            </w:r>
          </w:p>
        </w:tc>
      </w:tr>
      <w:tr w:rsidR="00C43F5E" w:rsidRPr="002B1697" w14:paraId="0D66D66E" w14:textId="364256F9" w:rsidTr="007C1771">
        <w:tc>
          <w:tcPr>
            <w:tcW w:w="797" w:type="dxa"/>
          </w:tcPr>
          <w:p w14:paraId="0D5A0AE7" w14:textId="4EA57B9C" w:rsidR="00C43F5E" w:rsidRPr="00F6625A" w:rsidRDefault="00842606" w:rsidP="00C43F5E">
            <w:pPr>
              <w:pStyle w:val="ListParagraph"/>
              <w:ind w:left="0" w:firstLine="0"/>
              <w:contextualSpacing/>
              <w:rPr>
                <w:rFonts w:ascii="Arial" w:hAnsi="Arial" w:cs="Arial"/>
                <w:b/>
                <w:szCs w:val="22"/>
              </w:rPr>
            </w:pPr>
            <w:r>
              <w:rPr>
                <w:rFonts w:ascii="Arial" w:hAnsi="Arial" w:cs="Arial"/>
                <w:b/>
                <w:szCs w:val="22"/>
              </w:rPr>
              <w:t>f</w:t>
            </w:r>
            <w:r w:rsidR="00C43F5E" w:rsidRPr="00F6625A">
              <w:rPr>
                <w:rFonts w:ascii="Arial" w:hAnsi="Arial" w:cs="Arial"/>
                <w:b/>
                <w:szCs w:val="22"/>
              </w:rPr>
              <w:t>.</w:t>
            </w:r>
          </w:p>
        </w:tc>
        <w:tc>
          <w:tcPr>
            <w:tcW w:w="2779" w:type="dxa"/>
          </w:tcPr>
          <w:p w14:paraId="25126E07" w14:textId="77777777" w:rsidR="00C43F5E" w:rsidRPr="001643B4" w:rsidRDefault="00C43F5E" w:rsidP="00C43F5E">
            <w:pPr>
              <w:pStyle w:val="ListParagraph"/>
              <w:ind w:left="0" w:firstLine="0"/>
              <w:contextualSpacing/>
              <w:rPr>
                <w:rFonts w:ascii="Arial" w:hAnsi="Arial" w:cs="Arial"/>
                <w:b/>
                <w:szCs w:val="22"/>
              </w:rPr>
            </w:pPr>
            <w:r>
              <w:rPr>
                <w:rFonts w:ascii="Arial" w:hAnsi="Arial" w:cs="Arial"/>
                <w:b/>
                <w:szCs w:val="22"/>
              </w:rPr>
              <w:t>Speed Indicator Sign &amp; speeding traffic</w:t>
            </w:r>
          </w:p>
          <w:p w14:paraId="5260F497" w14:textId="7B847F3E" w:rsidR="00C43F5E" w:rsidRDefault="00C43F5E" w:rsidP="00C43F5E">
            <w:pPr>
              <w:pStyle w:val="ListParagraph"/>
              <w:ind w:left="0" w:firstLine="0"/>
              <w:contextualSpacing/>
              <w:rPr>
                <w:rFonts w:ascii="Arial" w:hAnsi="Arial" w:cs="Arial"/>
                <w:b/>
                <w:szCs w:val="22"/>
              </w:rPr>
            </w:pPr>
          </w:p>
        </w:tc>
        <w:tc>
          <w:tcPr>
            <w:tcW w:w="3272" w:type="dxa"/>
          </w:tcPr>
          <w:p w14:paraId="6C94394B" w14:textId="45318D59" w:rsidR="00C43F5E" w:rsidRDefault="00C43F5E" w:rsidP="00C43F5E">
            <w:pPr>
              <w:ind w:left="0" w:firstLine="0"/>
              <w:rPr>
                <w:rFonts w:ascii="Arial" w:hAnsi="Arial" w:cs="Arial"/>
                <w:sz w:val="22"/>
                <w:szCs w:val="28"/>
              </w:rPr>
            </w:pPr>
            <w:r>
              <w:rPr>
                <w:rFonts w:ascii="Arial" w:hAnsi="Arial" w:cs="Arial"/>
                <w:sz w:val="22"/>
                <w:szCs w:val="28"/>
              </w:rPr>
              <w:t>To discuss the data from the SiD including the data from the current temporary location.</w:t>
            </w:r>
          </w:p>
        </w:tc>
        <w:tc>
          <w:tcPr>
            <w:tcW w:w="3125" w:type="dxa"/>
          </w:tcPr>
          <w:p w14:paraId="2A0F5078" w14:textId="7C427B52" w:rsidR="00C43F5E" w:rsidRDefault="00CD0E4F" w:rsidP="00C43F5E">
            <w:pPr>
              <w:ind w:left="0" w:firstLine="0"/>
              <w:rPr>
                <w:rFonts w:ascii="Arial" w:hAnsi="Arial" w:cs="Arial"/>
                <w:sz w:val="22"/>
                <w:szCs w:val="28"/>
              </w:rPr>
            </w:pPr>
            <w:r>
              <w:rPr>
                <w:rFonts w:ascii="Arial" w:hAnsi="Arial" w:cs="Arial"/>
                <w:sz w:val="22"/>
                <w:szCs w:val="28"/>
              </w:rPr>
              <w:t>It was agreed for an</w:t>
            </w:r>
            <w:r w:rsidR="00BF4D65">
              <w:rPr>
                <w:rFonts w:ascii="Arial" w:hAnsi="Arial" w:cs="Arial"/>
                <w:sz w:val="22"/>
                <w:szCs w:val="28"/>
              </w:rPr>
              <w:t xml:space="preserve"> advert</w:t>
            </w:r>
            <w:r>
              <w:rPr>
                <w:rFonts w:ascii="Arial" w:hAnsi="Arial" w:cs="Arial"/>
                <w:sz w:val="22"/>
                <w:szCs w:val="28"/>
              </w:rPr>
              <w:t xml:space="preserve"> to be placed</w:t>
            </w:r>
            <w:r w:rsidR="00BF4D65">
              <w:rPr>
                <w:rFonts w:ascii="Arial" w:hAnsi="Arial" w:cs="Arial"/>
                <w:sz w:val="22"/>
                <w:szCs w:val="28"/>
              </w:rPr>
              <w:t xml:space="preserve"> in GRaSS for a volunteer to retrieve the data from the speed sign. It was also agreed to move the sign back down to Rookery Lane.</w:t>
            </w:r>
          </w:p>
        </w:tc>
      </w:tr>
      <w:tr w:rsidR="00C43F5E" w:rsidRPr="002B1697" w14:paraId="02C43C7E" w14:textId="77777777" w:rsidTr="007C1771">
        <w:tc>
          <w:tcPr>
            <w:tcW w:w="797" w:type="dxa"/>
          </w:tcPr>
          <w:p w14:paraId="0A85AFB8" w14:textId="0793E46C" w:rsidR="00C43F5E" w:rsidRDefault="00842606" w:rsidP="00C43F5E">
            <w:pPr>
              <w:pStyle w:val="ListParagraph"/>
              <w:ind w:left="0" w:firstLine="0"/>
              <w:contextualSpacing/>
              <w:rPr>
                <w:rFonts w:ascii="Arial" w:hAnsi="Arial" w:cs="Arial"/>
                <w:b/>
                <w:szCs w:val="22"/>
              </w:rPr>
            </w:pPr>
            <w:r>
              <w:rPr>
                <w:rFonts w:ascii="Arial" w:hAnsi="Arial" w:cs="Arial"/>
                <w:b/>
                <w:szCs w:val="22"/>
              </w:rPr>
              <w:t>g</w:t>
            </w:r>
            <w:r w:rsidR="00C43F5E" w:rsidRPr="00F6625A">
              <w:rPr>
                <w:rFonts w:ascii="Arial" w:hAnsi="Arial" w:cs="Arial"/>
                <w:b/>
                <w:szCs w:val="22"/>
              </w:rPr>
              <w:t>.</w:t>
            </w:r>
          </w:p>
        </w:tc>
        <w:tc>
          <w:tcPr>
            <w:tcW w:w="2779" w:type="dxa"/>
          </w:tcPr>
          <w:p w14:paraId="32222303" w14:textId="77777777" w:rsidR="00C43F5E" w:rsidRDefault="00C43F5E" w:rsidP="00C43F5E">
            <w:pPr>
              <w:pStyle w:val="ListParagraph"/>
              <w:ind w:left="0" w:firstLine="0"/>
              <w:contextualSpacing/>
              <w:rPr>
                <w:rFonts w:ascii="Arial" w:hAnsi="Arial" w:cs="Arial"/>
                <w:b/>
                <w:szCs w:val="22"/>
              </w:rPr>
            </w:pPr>
            <w:r>
              <w:rPr>
                <w:rFonts w:ascii="Arial" w:hAnsi="Arial" w:cs="Arial"/>
                <w:b/>
                <w:szCs w:val="22"/>
              </w:rPr>
              <w:t>Drains &amp; Gulleys</w:t>
            </w:r>
          </w:p>
          <w:p w14:paraId="45B2D439" w14:textId="2EA60532" w:rsidR="00C43F5E" w:rsidRDefault="00C43F5E" w:rsidP="00C43F5E">
            <w:pPr>
              <w:pStyle w:val="ListParagraph"/>
              <w:ind w:left="0" w:firstLine="0"/>
              <w:contextualSpacing/>
              <w:rPr>
                <w:rFonts w:ascii="Arial" w:hAnsi="Arial" w:cs="Arial"/>
                <w:b/>
                <w:szCs w:val="22"/>
              </w:rPr>
            </w:pPr>
          </w:p>
        </w:tc>
        <w:tc>
          <w:tcPr>
            <w:tcW w:w="3272" w:type="dxa"/>
          </w:tcPr>
          <w:p w14:paraId="78847940" w14:textId="11AA6469" w:rsidR="00C43F5E" w:rsidRDefault="00C43F5E" w:rsidP="00C43F5E">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c>
          <w:tcPr>
            <w:tcW w:w="3125" w:type="dxa"/>
          </w:tcPr>
          <w:p w14:paraId="0D2C97B2" w14:textId="6FF03A5E" w:rsidR="00C43F5E" w:rsidRDefault="00A00335" w:rsidP="00C43F5E">
            <w:pPr>
              <w:ind w:left="0" w:firstLine="0"/>
              <w:rPr>
                <w:rFonts w:ascii="Arial" w:hAnsi="Arial" w:cs="Arial"/>
                <w:sz w:val="22"/>
                <w:szCs w:val="28"/>
              </w:rPr>
            </w:pPr>
            <w:r>
              <w:rPr>
                <w:rFonts w:ascii="Arial" w:hAnsi="Arial" w:cs="Arial"/>
                <w:sz w:val="22"/>
                <w:szCs w:val="28"/>
              </w:rPr>
              <w:t>Cllrs Stimson &amp; Richardson confirmed that the work to clear the drains and Gulleys are due to be cleared in the next few weeks.</w:t>
            </w:r>
          </w:p>
        </w:tc>
      </w:tr>
      <w:tr w:rsidR="00C43F5E" w:rsidRPr="002B1697" w14:paraId="15531F86" w14:textId="77777777" w:rsidTr="007C1771">
        <w:tc>
          <w:tcPr>
            <w:tcW w:w="797" w:type="dxa"/>
          </w:tcPr>
          <w:p w14:paraId="5301B554" w14:textId="7D22B018" w:rsidR="00C43F5E" w:rsidRDefault="00842606" w:rsidP="00C43F5E">
            <w:pPr>
              <w:pStyle w:val="ListParagraph"/>
              <w:ind w:left="0" w:firstLine="0"/>
              <w:contextualSpacing/>
              <w:rPr>
                <w:rFonts w:ascii="Arial" w:hAnsi="Arial" w:cs="Arial"/>
                <w:b/>
                <w:szCs w:val="22"/>
              </w:rPr>
            </w:pPr>
            <w:r>
              <w:rPr>
                <w:rFonts w:ascii="Arial" w:hAnsi="Arial" w:cs="Arial"/>
                <w:b/>
                <w:szCs w:val="22"/>
              </w:rPr>
              <w:t>h</w:t>
            </w:r>
            <w:r w:rsidR="00C43F5E">
              <w:rPr>
                <w:rFonts w:ascii="Arial" w:hAnsi="Arial" w:cs="Arial"/>
                <w:b/>
                <w:szCs w:val="22"/>
              </w:rPr>
              <w:t>.</w:t>
            </w:r>
          </w:p>
        </w:tc>
        <w:tc>
          <w:tcPr>
            <w:tcW w:w="2779" w:type="dxa"/>
          </w:tcPr>
          <w:p w14:paraId="03964AE9" w14:textId="7582CD22" w:rsidR="00C43F5E" w:rsidRDefault="00C43F5E" w:rsidP="00C43F5E">
            <w:pPr>
              <w:pStyle w:val="ListParagraph"/>
              <w:ind w:left="0" w:firstLine="0"/>
              <w:contextualSpacing/>
              <w:rPr>
                <w:rFonts w:ascii="Arial" w:hAnsi="Arial" w:cs="Arial"/>
                <w:b/>
                <w:szCs w:val="22"/>
              </w:rPr>
            </w:pPr>
            <w:r>
              <w:rPr>
                <w:rFonts w:ascii="Arial" w:hAnsi="Arial" w:cs="Arial"/>
                <w:b/>
                <w:szCs w:val="22"/>
              </w:rPr>
              <w:t>Maintenance of Village Green Trees, Shrubs &amp; Bushes</w:t>
            </w:r>
          </w:p>
        </w:tc>
        <w:tc>
          <w:tcPr>
            <w:tcW w:w="3272" w:type="dxa"/>
          </w:tcPr>
          <w:p w14:paraId="37C475A2" w14:textId="15B650F6" w:rsidR="00C43F5E" w:rsidRDefault="00C43F5E" w:rsidP="00C43F5E">
            <w:pPr>
              <w:ind w:left="0" w:firstLine="0"/>
              <w:rPr>
                <w:rFonts w:ascii="Arial" w:hAnsi="Arial" w:cs="Arial"/>
                <w:sz w:val="22"/>
                <w:szCs w:val="28"/>
              </w:rPr>
            </w:pPr>
            <w:r>
              <w:rPr>
                <w:rFonts w:ascii="Arial" w:hAnsi="Arial" w:cs="Arial"/>
                <w:sz w:val="22"/>
                <w:szCs w:val="28"/>
              </w:rPr>
              <w:t>To hear and discuss a request from a member of the public</w:t>
            </w:r>
            <w:r w:rsidR="00CD0E4F">
              <w:rPr>
                <w:rFonts w:ascii="Arial" w:hAnsi="Arial" w:cs="Arial"/>
                <w:sz w:val="22"/>
                <w:szCs w:val="28"/>
              </w:rPr>
              <w:t xml:space="preserve"> concerned about the overgrowth</w:t>
            </w:r>
            <w:r w:rsidRPr="004D5FD7">
              <w:rPr>
                <w:rFonts w:ascii="Arial" w:hAnsi="Arial" w:cs="Arial"/>
                <w:sz w:val="22"/>
                <w:szCs w:val="28"/>
              </w:rPr>
              <w:t xml:space="preserve"> of Village Green Trees, Shrubs &amp; Bushes</w:t>
            </w:r>
          </w:p>
        </w:tc>
        <w:tc>
          <w:tcPr>
            <w:tcW w:w="3125" w:type="dxa"/>
          </w:tcPr>
          <w:p w14:paraId="06E1890B" w14:textId="1D82037C" w:rsidR="00C43F5E" w:rsidRDefault="00BF4D65" w:rsidP="00C43F5E">
            <w:pPr>
              <w:ind w:left="0" w:firstLine="0"/>
              <w:rPr>
                <w:rFonts w:ascii="Arial" w:hAnsi="Arial" w:cs="Arial"/>
                <w:sz w:val="22"/>
                <w:szCs w:val="28"/>
              </w:rPr>
            </w:pPr>
            <w:r>
              <w:rPr>
                <w:rFonts w:ascii="Arial" w:hAnsi="Arial" w:cs="Arial"/>
                <w:sz w:val="22"/>
                <w:szCs w:val="28"/>
              </w:rPr>
              <w:t xml:space="preserve">The Council resolved </w:t>
            </w:r>
            <w:r w:rsidR="00A00335">
              <w:rPr>
                <w:rFonts w:ascii="Arial" w:hAnsi="Arial" w:cs="Arial"/>
                <w:sz w:val="22"/>
                <w:szCs w:val="28"/>
              </w:rPr>
              <w:t xml:space="preserve">to cut the bushes back in the short term. In the long term it was proposed to remove the bushes and grass the area. </w:t>
            </w:r>
            <w:r w:rsidR="00A00335">
              <w:rPr>
                <w:rFonts w:ascii="Arial" w:hAnsi="Arial" w:cs="Arial"/>
                <w:sz w:val="22"/>
                <w:szCs w:val="28"/>
              </w:rPr>
              <w:lastRenderedPageBreak/>
              <w:t>This point to be added to the next agenda.</w:t>
            </w:r>
          </w:p>
        </w:tc>
      </w:tr>
      <w:tr w:rsidR="00C43F5E" w:rsidRPr="002B1697" w14:paraId="0E589BCE" w14:textId="77777777" w:rsidTr="007C1771">
        <w:tc>
          <w:tcPr>
            <w:tcW w:w="797" w:type="dxa"/>
          </w:tcPr>
          <w:p w14:paraId="7BD04FBF" w14:textId="1D52A190" w:rsidR="00C43F5E" w:rsidRDefault="00BF4D65" w:rsidP="00C43F5E">
            <w:pPr>
              <w:pStyle w:val="ListParagraph"/>
              <w:ind w:left="0" w:firstLine="0"/>
              <w:contextualSpacing/>
              <w:rPr>
                <w:rFonts w:ascii="Arial" w:hAnsi="Arial" w:cs="Arial"/>
                <w:b/>
                <w:szCs w:val="22"/>
              </w:rPr>
            </w:pPr>
            <w:r>
              <w:rPr>
                <w:rFonts w:ascii="Arial" w:hAnsi="Arial" w:cs="Arial"/>
                <w:b/>
                <w:szCs w:val="22"/>
              </w:rPr>
              <w:lastRenderedPageBreak/>
              <w:t>i</w:t>
            </w:r>
            <w:r w:rsidR="00C43F5E">
              <w:rPr>
                <w:rFonts w:ascii="Arial" w:hAnsi="Arial" w:cs="Arial"/>
                <w:b/>
                <w:szCs w:val="22"/>
              </w:rPr>
              <w:t>.</w:t>
            </w:r>
          </w:p>
        </w:tc>
        <w:tc>
          <w:tcPr>
            <w:tcW w:w="2779" w:type="dxa"/>
          </w:tcPr>
          <w:p w14:paraId="7784DFC9" w14:textId="77777777" w:rsidR="00C43F5E" w:rsidRDefault="00C43F5E" w:rsidP="00C43F5E">
            <w:pPr>
              <w:pStyle w:val="ListParagraph"/>
              <w:ind w:left="0" w:firstLine="0"/>
              <w:contextualSpacing/>
              <w:rPr>
                <w:rFonts w:ascii="Arial" w:hAnsi="Arial" w:cs="Arial"/>
                <w:b/>
                <w:szCs w:val="22"/>
              </w:rPr>
            </w:pPr>
            <w:r>
              <w:rPr>
                <w:rFonts w:ascii="Arial" w:hAnsi="Arial" w:cs="Arial"/>
                <w:b/>
                <w:szCs w:val="22"/>
              </w:rPr>
              <w:t>Update from Tove</w:t>
            </w:r>
          </w:p>
          <w:p w14:paraId="01904ED9" w14:textId="379F5B78" w:rsidR="00C43F5E" w:rsidRDefault="00C43F5E" w:rsidP="00C43F5E">
            <w:pPr>
              <w:pStyle w:val="ListParagraph"/>
              <w:ind w:left="0" w:firstLine="0"/>
              <w:contextualSpacing/>
              <w:rPr>
                <w:rFonts w:ascii="Arial" w:hAnsi="Arial" w:cs="Arial"/>
                <w:b/>
                <w:szCs w:val="22"/>
              </w:rPr>
            </w:pPr>
          </w:p>
        </w:tc>
        <w:tc>
          <w:tcPr>
            <w:tcW w:w="3272" w:type="dxa"/>
          </w:tcPr>
          <w:p w14:paraId="182D8312" w14:textId="2E9535CE" w:rsidR="00C43F5E" w:rsidRDefault="00C43F5E" w:rsidP="00C43F5E">
            <w:pPr>
              <w:ind w:left="0" w:firstLine="0"/>
              <w:rPr>
                <w:rFonts w:ascii="Arial" w:hAnsi="Arial" w:cs="Arial"/>
                <w:sz w:val="22"/>
                <w:szCs w:val="28"/>
              </w:rPr>
            </w:pPr>
            <w:r>
              <w:rPr>
                <w:rFonts w:ascii="Arial" w:hAnsi="Arial" w:cs="Arial"/>
                <w:sz w:val="22"/>
                <w:szCs w:val="28"/>
              </w:rPr>
              <w:t>To hear the request and suggestions from Tove in regards to any additional facilities and the proposed Defibrilator</w:t>
            </w:r>
          </w:p>
        </w:tc>
        <w:tc>
          <w:tcPr>
            <w:tcW w:w="3125" w:type="dxa"/>
          </w:tcPr>
          <w:p w14:paraId="7EBDDD26" w14:textId="62EFC817" w:rsidR="00CD0E4F" w:rsidRDefault="000E41A4" w:rsidP="00C43F5E">
            <w:pPr>
              <w:ind w:left="0" w:firstLine="0"/>
              <w:rPr>
                <w:rFonts w:ascii="Arial" w:hAnsi="Arial" w:cs="Arial"/>
                <w:sz w:val="22"/>
                <w:szCs w:val="28"/>
              </w:rPr>
            </w:pPr>
            <w:r>
              <w:rPr>
                <w:rFonts w:ascii="Arial" w:hAnsi="Arial" w:cs="Arial"/>
                <w:sz w:val="22"/>
                <w:szCs w:val="28"/>
              </w:rPr>
              <w:t xml:space="preserve">Jack </w:t>
            </w:r>
            <w:r w:rsidR="00CD0E4F">
              <w:rPr>
                <w:rFonts w:ascii="Arial" w:hAnsi="Arial" w:cs="Arial"/>
                <w:sz w:val="22"/>
                <w:szCs w:val="28"/>
              </w:rPr>
              <w:t xml:space="preserve">the Chair at Tove Vallay </w:t>
            </w:r>
            <w:r>
              <w:rPr>
                <w:rFonts w:ascii="Arial" w:hAnsi="Arial" w:cs="Arial"/>
                <w:sz w:val="22"/>
                <w:szCs w:val="28"/>
              </w:rPr>
              <w:t>updated</w:t>
            </w:r>
            <w:r w:rsidR="00CD0E4F">
              <w:rPr>
                <w:rFonts w:ascii="Arial" w:hAnsi="Arial" w:cs="Arial"/>
                <w:sz w:val="22"/>
                <w:szCs w:val="28"/>
              </w:rPr>
              <w:t xml:space="preserve"> the following:</w:t>
            </w:r>
          </w:p>
          <w:p w14:paraId="2709951F" w14:textId="32A870A3" w:rsidR="00C43F5E" w:rsidRPr="00CD0E4F" w:rsidRDefault="00CD0E4F" w:rsidP="00CD0E4F">
            <w:pPr>
              <w:pStyle w:val="ListParagraph"/>
              <w:numPr>
                <w:ilvl w:val="0"/>
                <w:numId w:val="10"/>
              </w:numPr>
              <w:rPr>
                <w:rFonts w:ascii="Arial" w:hAnsi="Arial" w:cs="Arial"/>
                <w:sz w:val="22"/>
                <w:szCs w:val="28"/>
              </w:rPr>
            </w:pPr>
            <w:r w:rsidRPr="00CD0E4F">
              <w:rPr>
                <w:rFonts w:ascii="Arial" w:hAnsi="Arial" w:cs="Arial"/>
                <w:sz w:val="22"/>
                <w:szCs w:val="28"/>
              </w:rPr>
              <w:t>T</w:t>
            </w:r>
            <w:r w:rsidR="000E41A4" w:rsidRPr="00CD0E4F">
              <w:rPr>
                <w:rFonts w:ascii="Arial" w:hAnsi="Arial" w:cs="Arial"/>
                <w:sz w:val="22"/>
                <w:szCs w:val="28"/>
              </w:rPr>
              <w:t>he football club had been in contact with Northants FA. For a 5 year grant for the pitch maintenance agreement to work in tandem with the FA pitch Maintenance agreement. It was confirmed that a clause has been added giving a 1 year review break clause.</w:t>
            </w:r>
          </w:p>
          <w:p w14:paraId="6CFFD623" w14:textId="56C17170" w:rsidR="000E41A4" w:rsidRPr="00CD0E4F" w:rsidRDefault="000E41A4" w:rsidP="00CD0E4F">
            <w:pPr>
              <w:pStyle w:val="ListParagraph"/>
              <w:numPr>
                <w:ilvl w:val="0"/>
                <w:numId w:val="10"/>
              </w:numPr>
              <w:rPr>
                <w:rFonts w:ascii="Arial" w:hAnsi="Arial" w:cs="Arial"/>
                <w:sz w:val="22"/>
                <w:szCs w:val="28"/>
              </w:rPr>
            </w:pPr>
            <w:r w:rsidRPr="00CD0E4F">
              <w:rPr>
                <w:rFonts w:ascii="Arial" w:hAnsi="Arial" w:cs="Arial"/>
                <w:sz w:val="22"/>
                <w:szCs w:val="28"/>
              </w:rPr>
              <w:t xml:space="preserve">The bin inside the gate </w:t>
            </w:r>
            <w:r w:rsidR="002F380C" w:rsidRPr="00CD0E4F">
              <w:rPr>
                <w:rFonts w:ascii="Arial" w:hAnsi="Arial" w:cs="Arial"/>
                <w:sz w:val="22"/>
                <w:szCs w:val="28"/>
              </w:rPr>
              <w:t>–</w:t>
            </w:r>
            <w:r w:rsidRPr="00CD0E4F">
              <w:rPr>
                <w:rFonts w:ascii="Arial" w:hAnsi="Arial" w:cs="Arial"/>
                <w:sz w:val="22"/>
                <w:szCs w:val="28"/>
              </w:rPr>
              <w:t xml:space="preserve"> </w:t>
            </w:r>
            <w:r w:rsidR="002F380C" w:rsidRPr="00CD0E4F">
              <w:rPr>
                <w:rFonts w:ascii="Arial" w:hAnsi="Arial" w:cs="Arial"/>
                <w:sz w:val="22"/>
                <w:szCs w:val="28"/>
              </w:rPr>
              <w:t>The Council agreed to add the item to the next agenda</w:t>
            </w:r>
            <w:r w:rsidR="00CD0E4F">
              <w:rPr>
                <w:rFonts w:ascii="Arial" w:hAnsi="Arial" w:cs="Arial"/>
                <w:sz w:val="22"/>
                <w:szCs w:val="28"/>
              </w:rPr>
              <w:t>. Tove have agreed to investigate a portable bin which could be brought to matches which could then be removed and emptied.</w:t>
            </w:r>
          </w:p>
          <w:p w14:paraId="4C0B3DAA" w14:textId="77777777" w:rsidR="002F380C" w:rsidRPr="00CD0E4F" w:rsidRDefault="002F380C" w:rsidP="00CD0E4F">
            <w:pPr>
              <w:pStyle w:val="ListParagraph"/>
              <w:numPr>
                <w:ilvl w:val="0"/>
                <w:numId w:val="10"/>
              </w:numPr>
              <w:rPr>
                <w:rFonts w:ascii="Arial" w:hAnsi="Arial" w:cs="Arial"/>
                <w:sz w:val="22"/>
                <w:szCs w:val="28"/>
              </w:rPr>
            </w:pPr>
            <w:r w:rsidRPr="00CD0E4F">
              <w:rPr>
                <w:rFonts w:ascii="Arial" w:hAnsi="Arial" w:cs="Arial"/>
                <w:sz w:val="22"/>
                <w:szCs w:val="28"/>
              </w:rPr>
              <w:t>Parking on Wentworth Way – The football have considered a sign to clip onto the post on Wentworth Way to encourage footballers from both teams not to park on Wentworth Way.</w:t>
            </w:r>
          </w:p>
          <w:p w14:paraId="069A9AA4" w14:textId="77777777" w:rsidR="002F380C" w:rsidRPr="00CD0E4F" w:rsidRDefault="002F380C" w:rsidP="00CD0E4F">
            <w:pPr>
              <w:pStyle w:val="ListParagraph"/>
              <w:numPr>
                <w:ilvl w:val="0"/>
                <w:numId w:val="10"/>
              </w:numPr>
              <w:rPr>
                <w:rFonts w:ascii="Arial" w:hAnsi="Arial" w:cs="Arial"/>
                <w:sz w:val="22"/>
                <w:szCs w:val="28"/>
              </w:rPr>
            </w:pPr>
            <w:r w:rsidRPr="00CD0E4F">
              <w:rPr>
                <w:rFonts w:ascii="Arial" w:hAnsi="Arial" w:cs="Arial"/>
                <w:sz w:val="22"/>
                <w:szCs w:val="28"/>
              </w:rPr>
              <w:t>The Council also agreed for the hedge to be trimmed back to increase the visibility of the parking sign on Church Lane.</w:t>
            </w:r>
          </w:p>
          <w:p w14:paraId="250A11C6" w14:textId="31816F9C" w:rsidR="002F380C" w:rsidRPr="00CD0E4F" w:rsidRDefault="002F380C" w:rsidP="00CD0E4F">
            <w:pPr>
              <w:pStyle w:val="ListParagraph"/>
              <w:numPr>
                <w:ilvl w:val="0"/>
                <w:numId w:val="10"/>
              </w:numPr>
              <w:rPr>
                <w:rFonts w:ascii="Arial" w:hAnsi="Arial" w:cs="Arial"/>
                <w:sz w:val="22"/>
                <w:szCs w:val="28"/>
              </w:rPr>
            </w:pPr>
            <w:r w:rsidRPr="00CD0E4F">
              <w:rPr>
                <w:rFonts w:ascii="Arial" w:hAnsi="Arial" w:cs="Arial"/>
                <w:sz w:val="22"/>
                <w:szCs w:val="28"/>
              </w:rPr>
              <w:t>The defibrillator – The PCC have agreed to add the defibrillator to the next PCC agenda.</w:t>
            </w:r>
          </w:p>
        </w:tc>
      </w:tr>
      <w:tr w:rsidR="00C43F5E" w:rsidRPr="002B1697" w14:paraId="4F166C8C" w14:textId="77777777" w:rsidTr="007C1771">
        <w:tc>
          <w:tcPr>
            <w:tcW w:w="797" w:type="dxa"/>
          </w:tcPr>
          <w:p w14:paraId="7AB74085" w14:textId="35646E58" w:rsidR="00C43F5E" w:rsidRDefault="00BF4D65" w:rsidP="00C43F5E">
            <w:pPr>
              <w:pStyle w:val="ListParagraph"/>
              <w:ind w:left="0" w:firstLine="0"/>
              <w:contextualSpacing/>
              <w:rPr>
                <w:rFonts w:ascii="Arial" w:hAnsi="Arial" w:cs="Arial"/>
                <w:b/>
                <w:szCs w:val="22"/>
              </w:rPr>
            </w:pPr>
            <w:r>
              <w:rPr>
                <w:rFonts w:ascii="Arial" w:hAnsi="Arial" w:cs="Arial"/>
                <w:b/>
                <w:szCs w:val="22"/>
              </w:rPr>
              <w:t>j</w:t>
            </w:r>
            <w:r w:rsidR="00C43F5E">
              <w:rPr>
                <w:rFonts w:ascii="Arial" w:hAnsi="Arial" w:cs="Arial"/>
                <w:b/>
                <w:szCs w:val="22"/>
              </w:rPr>
              <w:t>.</w:t>
            </w:r>
          </w:p>
        </w:tc>
        <w:tc>
          <w:tcPr>
            <w:tcW w:w="2779" w:type="dxa"/>
          </w:tcPr>
          <w:p w14:paraId="63331CE9" w14:textId="240BFD83" w:rsidR="00C43F5E" w:rsidRDefault="00C43F5E" w:rsidP="00C43F5E">
            <w:pPr>
              <w:pStyle w:val="ListParagraph"/>
              <w:ind w:left="0" w:firstLine="0"/>
              <w:contextualSpacing/>
              <w:rPr>
                <w:rFonts w:ascii="Arial" w:hAnsi="Arial" w:cs="Arial"/>
                <w:b/>
                <w:szCs w:val="22"/>
              </w:rPr>
            </w:pPr>
            <w:r>
              <w:rPr>
                <w:rFonts w:ascii="Arial" w:hAnsi="Arial" w:cs="Arial"/>
                <w:b/>
                <w:szCs w:val="22"/>
              </w:rPr>
              <w:t>Defibrillator replacement Pads</w:t>
            </w:r>
          </w:p>
        </w:tc>
        <w:tc>
          <w:tcPr>
            <w:tcW w:w="3272" w:type="dxa"/>
          </w:tcPr>
          <w:p w14:paraId="3AE8F461" w14:textId="2E736EC5" w:rsidR="00C43F5E" w:rsidRDefault="00C43F5E" w:rsidP="00C43F5E">
            <w:pPr>
              <w:ind w:left="0" w:firstLine="0"/>
              <w:rPr>
                <w:rFonts w:ascii="Arial" w:hAnsi="Arial" w:cs="Arial"/>
                <w:sz w:val="22"/>
                <w:szCs w:val="28"/>
              </w:rPr>
            </w:pPr>
            <w:r>
              <w:rPr>
                <w:rFonts w:ascii="Arial" w:hAnsi="Arial" w:cs="Arial"/>
                <w:sz w:val="22"/>
                <w:szCs w:val="28"/>
              </w:rPr>
              <w:t>To discuss and resolve to purchases to sets of defibrillator pads</w:t>
            </w:r>
          </w:p>
        </w:tc>
        <w:tc>
          <w:tcPr>
            <w:tcW w:w="3125" w:type="dxa"/>
          </w:tcPr>
          <w:p w14:paraId="15F40FFF" w14:textId="6ED76980" w:rsidR="00C43F5E" w:rsidRDefault="00A00335" w:rsidP="00C43F5E">
            <w:pPr>
              <w:ind w:left="0" w:firstLine="0"/>
              <w:rPr>
                <w:rFonts w:ascii="Arial" w:hAnsi="Arial" w:cs="Arial"/>
                <w:sz w:val="22"/>
                <w:szCs w:val="28"/>
              </w:rPr>
            </w:pPr>
            <w:r>
              <w:rPr>
                <w:rFonts w:ascii="Arial" w:hAnsi="Arial" w:cs="Arial"/>
                <w:sz w:val="22"/>
                <w:szCs w:val="28"/>
              </w:rPr>
              <w:t>It was agreed to purchase the replacement pads</w:t>
            </w:r>
            <w:r w:rsidR="00CD0E4F">
              <w:rPr>
                <w:rFonts w:ascii="Arial" w:hAnsi="Arial" w:cs="Arial"/>
                <w:sz w:val="22"/>
                <w:szCs w:val="28"/>
              </w:rPr>
              <w:t xml:space="preserve"> for the defibrillator</w:t>
            </w:r>
          </w:p>
        </w:tc>
      </w:tr>
      <w:tr w:rsidR="00C43F5E" w:rsidRPr="002B1697" w14:paraId="287E749C" w14:textId="77777777" w:rsidTr="007C1771">
        <w:tc>
          <w:tcPr>
            <w:tcW w:w="797" w:type="dxa"/>
          </w:tcPr>
          <w:p w14:paraId="61D41873" w14:textId="74D6708F" w:rsidR="00C43F5E" w:rsidRDefault="00BF4D65" w:rsidP="00C43F5E">
            <w:pPr>
              <w:pStyle w:val="ListParagraph"/>
              <w:ind w:left="0" w:firstLine="0"/>
              <w:contextualSpacing/>
              <w:rPr>
                <w:rFonts w:ascii="Arial" w:hAnsi="Arial" w:cs="Arial"/>
                <w:b/>
                <w:szCs w:val="22"/>
              </w:rPr>
            </w:pPr>
            <w:r>
              <w:rPr>
                <w:rFonts w:ascii="Arial" w:hAnsi="Arial" w:cs="Arial"/>
                <w:b/>
                <w:szCs w:val="22"/>
              </w:rPr>
              <w:t>k</w:t>
            </w:r>
            <w:r w:rsidR="00C43F5E">
              <w:rPr>
                <w:rFonts w:ascii="Arial" w:hAnsi="Arial" w:cs="Arial"/>
                <w:b/>
                <w:szCs w:val="22"/>
              </w:rPr>
              <w:t>.</w:t>
            </w:r>
          </w:p>
        </w:tc>
        <w:tc>
          <w:tcPr>
            <w:tcW w:w="2779" w:type="dxa"/>
          </w:tcPr>
          <w:p w14:paraId="20BAE12D" w14:textId="08F28EDD" w:rsidR="00C43F5E" w:rsidRDefault="00C43F5E" w:rsidP="00C43F5E">
            <w:pPr>
              <w:pStyle w:val="ListParagraph"/>
              <w:ind w:left="0" w:firstLine="0"/>
              <w:contextualSpacing/>
              <w:rPr>
                <w:rFonts w:ascii="Arial" w:hAnsi="Arial" w:cs="Arial"/>
                <w:b/>
                <w:szCs w:val="22"/>
              </w:rPr>
            </w:pPr>
            <w:r>
              <w:rPr>
                <w:rFonts w:ascii="Arial" w:hAnsi="Arial" w:cs="Arial"/>
                <w:b/>
                <w:szCs w:val="22"/>
              </w:rPr>
              <w:t>Request from the Cricket Club for a contribution to a new defibrillator</w:t>
            </w:r>
          </w:p>
        </w:tc>
        <w:tc>
          <w:tcPr>
            <w:tcW w:w="3272" w:type="dxa"/>
          </w:tcPr>
          <w:p w14:paraId="3C5D3651" w14:textId="5C5F64FD" w:rsidR="00C43F5E" w:rsidRDefault="00C43F5E" w:rsidP="00C43F5E">
            <w:pPr>
              <w:ind w:left="0" w:firstLine="0"/>
              <w:rPr>
                <w:rFonts w:ascii="Arial" w:hAnsi="Arial" w:cs="Arial"/>
                <w:sz w:val="22"/>
                <w:szCs w:val="28"/>
              </w:rPr>
            </w:pPr>
            <w:r>
              <w:rPr>
                <w:rFonts w:ascii="Arial" w:hAnsi="Arial" w:cs="Arial"/>
                <w:sz w:val="22"/>
                <w:szCs w:val="28"/>
              </w:rPr>
              <w:t>To discuss and resolve whether to grant a request for a donation to a defibrillator for the cricket club and the amount to be donated</w:t>
            </w:r>
          </w:p>
        </w:tc>
        <w:tc>
          <w:tcPr>
            <w:tcW w:w="3125" w:type="dxa"/>
          </w:tcPr>
          <w:p w14:paraId="5EF99964" w14:textId="617A8E36" w:rsidR="00C43F5E" w:rsidRDefault="00A00335" w:rsidP="00C43F5E">
            <w:pPr>
              <w:ind w:left="0" w:firstLine="0"/>
              <w:rPr>
                <w:rFonts w:ascii="Arial" w:hAnsi="Arial" w:cs="Arial"/>
                <w:sz w:val="22"/>
                <w:szCs w:val="28"/>
              </w:rPr>
            </w:pPr>
            <w:r>
              <w:rPr>
                <w:rFonts w:ascii="Arial" w:hAnsi="Arial" w:cs="Arial"/>
                <w:sz w:val="22"/>
                <w:szCs w:val="28"/>
              </w:rPr>
              <w:t>Cllr Dodington proposed, Cllr Smith seconded and the Parish Council resolved to grant £600 towards the Defibrillator</w:t>
            </w:r>
            <w:r w:rsidR="00CD0E4F">
              <w:rPr>
                <w:rFonts w:ascii="Arial" w:hAnsi="Arial" w:cs="Arial"/>
                <w:sz w:val="22"/>
                <w:szCs w:val="28"/>
              </w:rPr>
              <w:t xml:space="preserve"> under Section 137</w:t>
            </w:r>
          </w:p>
        </w:tc>
      </w:tr>
      <w:tr w:rsidR="00C43F5E" w:rsidRPr="002B1697" w14:paraId="722C394C" w14:textId="77777777" w:rsidTr="007C1771">
        <w:tc>
          <w:tcPr>
            <w:tcW w:w="797" w:type="dxa"/>
          </w:tcPr>
          <w:p w14:paraId="04A48CFF" w14:textId="2BAC8152" w:rsidR="00C43F5E" w:rsidRDefault="00BF4D65" w:rsidP="00C43F5E">
            <w:pPr>
              <w:pStyle w:val="ListParagraph"/>
              <w:ind w:left="0" w:firstLine="0"/>
              <w:contextualSpacing/>
              <w:rPr>
                <w:rFonts w:ascii="Arial" w:hAnsi="Arial" w:cs="Arial"/>
                <w:b/>
                <w:szCs w:val="22"/>
              </w:rPr>
            </w:pPr>
            <w:r>
              <w:rPr>
                <w:rFonts w:ascii="Arial" w:hAnsi="Arial" w:cs="Arial"/>
                <w:b/>
                <w:szCs w:val="22"/>
              </w:rPr>
              <w:t>l</w:t>
            </w:r>
            <w:r w:rsidR="00C43F5E">
              <w:rPr>
                <w:rFonts w:ascii="Arial" w:hAnsi="Arial" w:cs="Arial"/>
                <w:b/>
                <w:szCs w:val="22"/>
              </w:rPr>
              <w:t>.</w:t>
            </w:r>
          </w:p>
        </w:tc>
        <w:tc>
          <w:tcPr>
            <w:tcW w:w="2779" w:type="dxa"/>
          </w:tcPr>
          <w:p w14:paraId="37C1D493" w14:textId="630C1ACB" w:rsidR="00C43F5E" w:rsidRDefault="00C43F5E" w:rsidP="00C43F5E">
            <w:pPr>
              <w:pStyle w:val="ListParagraph"/>
              <w:ind w:left="0" w:firstLine="0"/>
              <w:contextualSpacing/>
              <w:rPr>
                <w:rFonts w:ascii="Arial" w:hAnsi="Arial" w:cs="Arial"/>
                <w:b/>
                <w:szCs w:val="22"/>
              </w:rPr>
            </w:pPr>
            <w:r>
              <w:rPr>
                <w:rFonts w:ascii="Arial" w:hAnsi="Arial" w:cs="Arial"/>
                <w:b/>
                <w:szCs w:val="22"/>
              </w:rPr>
              <w:t>Removal of the Bus Shelter</w:t>
            </w:r>
          </w:p>
        </w:tc>
        <w:tc>
          <w:tcPr>
            <w:tcW w:w="3272" w:type="dxa"/>
          </w:tcPr>
          <w:p w14:paraId="2204DF40" w14:textId="626CCEE3" w:rsidR="00C43F5E" w:rsidRDefault="00C43F5E" w:rsidP="00C43F5E">
            <w:pPr>
              <w:ind w:left="0" w:firstLine="0"/>
              <w:rPr>
                <w:rFonts w:ascii="Arial" w:hAnsi="Arial" w:cs="Arial"/>
                <w:sz w:val="22"/>
                <w:szCs w:val="28"/>
              </w:rPr>
            </w:pPr>
            <w:r>
              <w:rPr>
                <w:rFonts w:ascii="Arial" w:hAnsi="Arial" w:cs="Arial"/>
                <w:sz w:val="22"/>
                <w:szCs w:val="28"/>
              </w:rPr>
              <w:t>Discussion and Resolution on whether the Bus Shelter needs to be removed</w:t>
            </w:r>
          </w:p>
        </w:tc>
        <w:tc>
          <w:tcPr>
            <w:tcW w:w="3125" w:type="dxa"/>
          </w:tcPr>
          <w:p w14:paraId="2FF5578B" w14:textId="4565BB11" w:rsidR="00C43F5E" w:rsidRDefault="00570557" w:rsidP="00C43F5E">
            <w:pPr>
              <w:ind w:left="0" w:firstLine="0"/>
              <w:rPr>
                <w:rFonts w:ascii="Arial" w:hAnsi="Arial" w:cs="Arial"/>
                <w:sz w:val="22"/>
                <w:szCs w:val="28"/>
              </w:rPr>
            </w:pPr>
            <w:r>
              <w:rPr>
                <w:rFonts w:ascii="Arial" w:hAnsi="Arial" w:cs="Arial"/>
                <w:sz w:val="22"/>
                <w:szCs w:val="28"/>
              </w:rPr>
              <w:t>The removal of the roof and posts of the bus shelter has been completed.</w:t>
            </w:r>
          </w:p>
        </w:tc>
      </w:tr>
      <w:tr w:rsidR="00C43F5E" w:rsidRPr="002B1697" w14:paraId="26CEAD20" w14:textId="77777777" w:rsidTr="007C1771">
        <w:tc>
          <w:tcPr>
            <w:tcW w:w="797" w:type="dxa"/>
          </w:tcPr>
          <w:p w14:paraId="2875D313" w14:textId="0E9506CD" w:rsidR="00C43F5E" w:rsidRDefault="00BF4D65" w:rsidP="00C43F5E">
            <w:pPr>
              <w:pStyle w:val="ListParagraph"/>
              <w:ind w:left="0" w:firstLine="0"/>
              <w:contextualSpacing/>
              <w:rPr>
                <w:rFonts w:ascii="Arial" w:hAnsi="Arial" w:cs="Arial"/>
                <w:b/>
                <w:szCs w:val="22"/>
              </w:rPr>
            </w:pPr>
            <w:r>
              <w:rPr>
                <w:rFonts w:ascii="Arial" w:hAnsi="Arial" w:cs="Arial"/>
                <w:b/>
                <w:szCs w:val="22"/>
              </w:rPr>
              <w:lastRenderedPageBreak/>
              <w:t>m</w:t>
            </w:r>
            <w:r w:rsidR="00C43F5E">
              <w:rPr>
                <w:rFonts w:ascii="Arial" w:hAnsi="Arial" w:cs="Arial"/>
                <w:b/>
                <w:szCs w:val="22"/>
              </w:rPr>
              <w:t>.</w:t>
            </w:r>
          </w:p>
        </w:tc>
        <w:tc>
          <w:tcPr>
            <w:tcW w:w="2779" w:type="dxa"/>
          </w:tcPr>
          <w:p w14:paraId="4B2F425D" w14:textId="2CE270FC" w:rsidR="00C43F5E" w:rsidRDefault="00C43F5E" w:rsidP="00C43F5E">
            <w:pPr>
              <w:pStyle w:val="ListParagraph"/>
              <w:ind w:left="0" w:firstLine="0"/>
              <w:contextualSpacing/>
              <w:rPr>
                <w:rFonts w:ascii="Arial" w:hAnsi="Arial" w:cs="Arial"/>
                <w:b/>
                <w:szCs w:val="22"/>
              </w:rPr>
            </w:pPr>
            <w:r>
              <w:rPr>
                <w:rFonts w:ascii="Arial" w:hAnsi="Arial" w:cs="Arial"/>
                <w:b/>
                <w:szCs w:val="22"/>
              </w:rPr>
              <w:t>Gateway to Playing field</w:t>
            </w:r>
          </w:p>
        </w:tc>
        <w:tc>
          <w:tcPr>
            <w:tcW w:w="3272" w:type="dxa"/>
          </w:tcPr>
          <w:p w14:paraId="6F11C80B" w14:textId="06154BD1" w:rsidR="00C43F5E" w:rsidRDefault="00C43F5E" w:rsidP="00C43F5E">
            <w:pPr>
              <w:ind w:left="0" w:firstLine="0"/>
              <w:rPr>
                <w:rFonts w:ascii="Arial" w:hAnsi="Arial" w:cs="Arial"/>
                <w:sz w:val="22"/>
                <w:szCs w:val="28"/>
              </w:rPr>
            </w:pPr>
            <w:r>
              <w:rPr>
                <w:rFonts w:ascii="Arial" w:hAnsi="Arial" w:cs="Arial"/>
                <w:sz w:val="22"/>
                <w:szCs w:val="28"/>
              </w:rPr>
              <w:t>To Discuss and resolve to carry out repairs to the Gateway to the playing field</w:t>
            </w:r>
          </w:p>
        </w:tc>
        <w:tc>
          <w:tcPr>
            <w:tcW w:w="3125" w:type="dxa"/>
          </w:tcPr>
          <w:p w14:paraId="18343B2B" w14:textId="0EF59397" w:rsidR="00C43F5E" w:rsidRDefault="00570557" w:rsidP="00C43F5E">
            <w:pPr>
              <w:ind w:left="0" w:firstLine="0"/>
              <w:rPr>
                <w:rFonts w:ascii="Arial" w:hAnsi="Arial" w:cs="Arial"/>
                <w:sz w:val="22"/>
                <w:szCs w:val="28"/>
              </w:rPr>
            </w:pPr>
            <w:r>
              <w:rPr>
                <w:rFonts w:ascii="Arial" w:hAnsi="Arial" w:cs="Arial"/>
                <w:sz w:val="22"/>
                <w:szCs w:val="28"/>
              </w:rPr>
              <w:t xml:space="preserve">Cllr Dodington has received a quote </w:t>
            </w:r>
            <w:r w:rsidR="00CD0E4F">
              <w:rPr>
                <w:rFonts w:ascii="Arial" w:hAnsi="Arial" w:cs="Arial"/>
                <w:sz w:val="22"/>
                <w:szCs w:val="28"/>
              </w:rPr>
              <w:t xml:space="preserve">from Emlyn Hughes </w:t>
            </w:r>
            <w:r>
              <w:rPr>
                <w:rFonts w:ascii="Arial" w:hAnsi="Arial" w:cs="Arial"/>
                <w:sz w:val="22"/>
                <w:szCs w:val="28"/>
              </w:rPr>
              <w:t xml:space="preserve">to repair the gate for £575. </w:t>
            </w:r>
          </w:p>
        </w:tc>
      </w:tr>
      <w:tr w:rsidR="00C43F5E" w:rsidRPr="002B1697" w14:paraId="7A9DD84A" w14:textId="77777777" w:rsidTr="007C1771">
        <w:tc>
          <w:tcPr>
            <w:tcW w:w="797" w:type="dxa"/>
          </w:tcPr>
          <w:p w14:paraId="6FD2B07D" w14:textId="594E6722" w:rsidR="00C43F5E" w:rsidRDefault="00BF4D65" w:rsidP="00C43F5E">
            <w:pPr>
              <w:pStyle w:val="ListParagraph"/>
              <w:ind w:left="0" w:firstLine="0"/>
              <w:contextualSpacing/>
              <w:rPr>
                <w:rFonts w:ascii="Arial" w:hAnsi="Arial" w:cs="Arial"/>
                <w:b/>
                <w:szCs w:val="22"/>
              </w:rPr>
            </w:pPr>
            <w:r>
              <w:rPr>
                <w:rFonts w:ascii="Arial" w:hAnsi="Arial" w:cs="Arial"/>
                <w:b/>
                <w:szCs w:val="22"/>
              </w:rPr>
              <w:t>n</w:t>
            </w:r>
            <w:r w:rsidR="00C43F5E">
              <w:rPr>
                <w:rFonts w:ascii="Arial" w:hAnsi="Arial" w:cs="Arial"/>
                <w:b/>
                <w:szCs w:val="22"/>
              </w:rPr>
              <w:t>.</w:t>
            </w:r>
          </w:p>
        </w:tc>
        <w:tc>
          <w:tcPr>
            <w:tcW w:w="2779" w:type="dxa"/>
          </w:tcPr>
          <w:p w14:paraId="00C9AD91" w14:textId="7CE60DA2" w:rsidR="00C43F5E" w:rsidRDefault="00C43F5E" w:rsidP="00C43F5E">
            <w:pPr>
              <w:pStyle w:val="ListParagraph"/>
              <w:ind w:left="0" w:firstLine="0"/>
              <w:contextualSpacing/>
              <w:rPr>
                <w:rFonts w:ascii="Arial" w:hAnsi="Arial" w:cs="Arial"/>
                <w:b/>
                <w:szCs w:val="22"/>
              </w:rPr>
            </w:pPr>
            <w:r>
              <w:rPr>
                <w:rFonts w:ascii="Arial" w:hAnsi="Arial" w:cs="Arial"/>
                <w:b/>
                <w:szCs w:val="22"/>
              </w:rPr>
              <w:t>Noticeboard</w:t>
            </w:r>
          </w:p>
        </w:tc>
        <w:tc>
          <w:tcPr>
            <w:tcW w:w="3272" w:type="dxa"/>
          </w:tcPr>
          <w:p w14:paraId="5414346B" w14:textId="71AA7B5E" w:rsidR="00C43F5E" w:rsidRDefault="001642FF" w:rsidP="00C43F5E">
            <w:pPr>
              <w:ind w:left="0" w:firstLine="0"/>
              <w:rPr>
                <w:rFonts w:ascii="Arial" w:hAnsi="Arial" w:cs="Arial"/>
                <w:sz w:val="22"/>
                <w:szCs w:val="28"/>
              </w:rPr>
            </w:pPr>
            <w:r>
              <w:rPr>
                <w:rFonts w:ascii="Arial" w:hAnsi="Arial" w:cs="Arial"/>
                <w:sz w:val="22"/>
                <w:szCs w:val="28"/>
              </w:rPr>
              <w:t xml:space="preserve">To have an update on the </w:t>
            </w:r>
          </w:p>
        </w:tc>
        <w:tc>
          <w:tcPr>
            <w:tcW w:w="3125" w:type="dxa"/>
          </w:tcPr>
          <w:p w14:paraId="262BD52D" w14:textId="6C292C83" w:rsidR="00C43F5E" w:rsidRDefault="00CD0E4F" w:rsidP="00C43F5E">
            <w:pPr>
              <w:ind w:left="0" w:firstLine="0"/>
              <w:rPr>
                <w:rFonts w:ascii="Arial" w:hAnsi="Arial" w:cs="Arial"/>
                <w:sz w:val="22"/>
                <w:szCs w:val="28"/>
              </w:rPr>
            </w:pPr>
            <w:r>
              <w:rPr>
                <w:rFonts w:ascii="Arial" w:hAnsi="Arial" w:cs="Arial"/>
                <w:sz w:val="22"/>
                <w:szCs w:val="28"/>
              </w:rPr>
              <w:t xml:space="preserve">Emlyn Hughes </w:t>
            </w:r>
            <w:r w:rsidR="00570557">
              <w:rPr>
                <w:rFonts w:ascii="Arial" w:hAnsi="Arial" w:cs="Arial"/>
                <w:sz w:val="22"/>
                <w:szCs w:val="28"/>
              </w:rPr>
              <w:t>has also quoted £50 to put up the noticeboard.</w:t>
            </w:r>
          </w:p>
        </w:tc>
      </w:tr>
      <w:tr w:rsidR="00C43F5E" w:rsidRPr="002B1697" w14:paraId="42969622" w14:textId="77777777" w:rsidTr="007C1771">
        <w:tc>
          <w:tcPr>
            <w:tcW w:w="797" w:type="dxa"/>
          </w:tcPr>
          <w:p w14:paraId="085D5943" w14:textId="75EADDC7" w:rsidR="00C43F5E" w:rsidRDefault="00BF4D65" w:rsidP="00C43F5E">
            <w:pPr>
              <w:pStyle w:val="ListParagraph"/>
              <w:ind w:left="0" w:firstLine="0"/>
              <w:contextualSpacing/>
              <w:rPr>
                <w:rFonts w:ascii="Arial" w:hAnsi="Arial" w:cs="Arial"/>
                <w:b/>
                <w:szCs w:val="22"/>
              </w:rPr>
            </w:pPr>
            <w:r>
              <w:rPr>
                <w:rFonts w:ascii="Arial" w:hAnsi="Arial" w:cs="Arial"/>
                <w:b/>
                <w:szCs w:val="22"/>
              </w:rPr>
              <w:t>o</w:t>
            </w:r>
            <w:r w:rsidR="00C43F5E">
              <w:rPr>
                <w:rFonts w:ascii="Arial" w:hAnsi="Arial" w:cs="Arial"/>
                <w:b/>
                <w:szCs w:val="22"/>
              </w:rPr>
              <w:t>.</w:t>
            </w:r>
          </w:p>
        </w:tc>
        <w:tc>
          <w:tcPr>
            <w:tcW w:w="2779" w:type="dxa"/>
          </w:tcPr>
          <w:p w14:paraId="00360F26" w14:textId="798A58F4" w:rsidR="00C43F5E" w:rsidRDefault="00C43F5E" w:rsidP="00C43F5E">
            <w:pPr>
              <w:pStyle w:val="ListParagraph"/>
              <w:ind w:left="0" w:firstLine="0"/>
              <w:contextualSpacing/>
              <w:rPr>
                <w:rFonts w:ascii="Arial" w:hAnsi="Arial" w:cs="Arial"/>
                <w:b/>
                <w:szCs w:val="22"/>
              </w:rPr>
            </w:pPr>
            <w:r>
              <w:rPr>
                <w:rFonts w:ascii="Arial" w:hAnsi="Arial" w:cs="Arial"/>
                <w:b/>
                <w:szCs w:val="22"/>
              </w:rPr>
              <w:t>Speed strips for the road</w:t>
            </w:r>
          </w:p>
        </w:tc>
        <w:tc>
          <w:tcPr>
            <w:tcW w:w="3272" w:type="dxa"/>
          </w:tcPr>
          <w:p w14:paraId="34EFD3F0" w14:textId="4B8377E9" w:rsidR="00C43F5E" w:rsidRDefault="00C43F5E" w:rsidP="00C43F5E">
            <w:pPr>
              <w:ind w:left="0" w:firstLine="0"/>
              <w:rPr>
                <w:rFonts w:ascii="Arial" w:hAnsi="Arial" w:cs="Arial"/>
                <w:sz w:val="22"/>
                <w:szCs w:val="28"/>
              </w:rPr>
            </w:pPr>
            <w:r>
              <w:rPr>
                <w:rFonts w:ascii="Arial" w:hAnsi="Arial" w:cs="Arial"/>
                <w:sz w:val="22"/>
                <w:szCs w:val="28"/>
              </w:rPr>
              <w:t>To discuss sourcing speed strips for the road and establish the best location for these.</w:t>
            </w:r>
          </w:p>
        </w:tc>
        <w:tc>
          <w:tcPr>
            <w:tcW w:w="3125" w:type="dxa"/>
          </w:tcPr>
          <w:p w14:paraId="6FA25B54" w14:textId="07A20AFE" w:rsidR="00C43F5E" w:rsidRDefault="00570557" w:rsidP="00C43F5E">
            <w:pPr>
              <w:ind w:left="0" w:firstLine="0"/>
              <w:rPr>
                <w:rFonts w:ascii="Arial" w:hAnsi="Arial" w:cs="Arial"/>
                <w:sz w:val="22"/>
                <w:szCs w:val="28"/>
              </w:rPr>
            </w:pPr>
            <w:r>
              <w:rPr>
                <w:rFonts w:ascii="Arial" w:hAnsi="Arial" w:cs="Arial"/>
                <w:sz w:val="22"/>
                <w:szCs w:val="28"/>
              </w:rPr>
              <w:t xml:space="preserve">It was agreed to arrange for the strips to be put down in the first week of February provided the roadworks </w:t>
            </w:r>
            <w:r w:rsidR="00CD0E4F">
              <w:rPr>
                <w:rFonts w:ascii="Arial" w:hAnsi="Arial" w:cs="Arial"/>
                <w:sz w:val="22"/>
                <w:szCs w:val="28"/>
              </w:rPr>
              <w:t>have been completed.</w:t>
            </w:r>
          </w:p>
        </w:tc>
      </w:tr>
    </w:tbl>
    <w:p w14:paraId="494704A3" w14:textId="77777777" w:rsidR="00AE406B" w:rsidRPr="0018691C" w:rsidRDefault="00AE406B" w:rsidP="006765C6">
      <w:pPr>
        <w:tabs>
          <w:tab w:val="left" w:pos="1418"/>
        </w:tabs>
        <w:ind w:left="0" w:firstLine="0"/>
        <w:contextualSpacing/>
        <w:rPr>
          <w:rFonts w:ascii="Arial" w:hAnsi="Arial" w:cs="Arial"/>
          <w:b/>
          <w:szCs w:val="22"/>
        </w:rPr>
      </w:pPr>
    </w:p>
    <w:p w14:paraId="33137BBA" w14:textId="77777777" w:rsidR="001643B4" w:rsidRPr="001643B4" w:rsidRDefault="001643B4" w:rsidP="001643B4">
      <w:pPr>
        <w:tabs>
          <w:tab w:val="left" w:pos="1418"/>
        </w:tabs>
        <w:ind w:left="150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2DAF4192" w14:textId="77777777" w:rsidTr="00A82515">
        <w:tc>
          <w:tcPr>
            <w:tcW w:w="988" w:type="dxa"/>
          </w:tcPr>
          <w:p w14:paraId="771658E6" w14:textId="1CFC0AB7" w:rsidR="00A82515" w:rsidRPr="00A82515" w:rsidRDefault="00A82515" w:rsidP="000F2097">
            <w:pPr>
              <w:tabs>
                <w:tab w:val="left" w:pos="1418"/>
              </w:tabs>
              <w:ind w:left="0" w:firstLine="0"/>
              <w:contextualSpacing/>
              <w:rPr>
                <w:rFonts w:ascii="Arial" w:hAnsi="Arial" w:cs="Arial"/>
                <w:b/>
                <w:szCs w:val="22"/>
              </w:rPr>
            </w:pPr>
            <w:r w:rsidRPr="00A82515">
              <w:rPr>
                <w:rFonts w:ascii="Arial" w:hAnsi="Arial" w:cs="Arial"/>
                <w:b/>
                <w:szCs w:val="22"/>
              </w:rPr>
              <w:t>21/0</w:t>
            </w:r>
            <w:r w:rsidR="00937D07">
              <w:rPr>
                <w:rFonts w:ascii="Arial" w:hAnsi="Arial" w:cs="Arial"/>
                <w:b/>
                <w:szCs w:val="22"/>
              </w:rPr>
              <w:t>59</w:t>
            </w:r>
          </w:p>
        </w:tc>
        <w:tc>
          <w:tcPr>
            <w:tcW w:w="8980" w:type="dxa"/>
          </w:tcPr>
          <w:p w14:paraId="7376D275" w14:textId="2066DEC1" w:rsidR="00A82515" w:rsidRPr="00A82515" w:rsidRDefault="00A82515" w:rsidP="00A82515">
            <w:pPr>
              <w:tabs>
                <w:tab w:val="left" w:pos="1418"/>
              </w:tabs>
              <w:ind w:left="0" w:firstLine="0"/>
              <w:contextualSpacing/>
              <w:rPr>
                <w:rFonts w:ascii="Arial" w:hAnsi="Arial" w:cs="Arial"/>
                <w:b/>
                <w:szCs w:val="22"/>
              </w:rPr>
            </w:pPr>
            <w:r w:rsidRPr="00A82515">
              <w:rPr>
                <w:rFonts w:ascii="Arial" w:hAnsi="Arial" w:cs="Arial"/>
                <w:b/>
                <w:szCs w:val="22"/>
              </w:rPr>
              <w:t>Playing Field</w:t>
            </w:r>
          </w:p>
          <w:p w14:paraId="16BBA200" w14:textId="77777777" w:rsidR="00A82515" w:rsidRDefault="00A82515" w:rsidP="00182B1D">
            <w:pPr>
              <w:pStyle w:val="ListParagraph"/>
              <w:numPr>
                <w:ilvl w:val="0"/>
                <w:numId w:val="3"/>
              </w:numPr>
              <w:tabs>
                <w:tab w:val="left" w:pos="1418"/>
              </w:tabs>
              <w:ind w:firstLine="414"/>
              <w:contextualSpacing/>
              <w:rPr>
                <w:rFonts w:ascii="Arial" w:hAnsi="Arial" w:cs="Arial"/>
                <w:b/>
                <w:szCs w:val="22"/>
              </w:rPr>
            </w:pPr>
            <w:r w:rsidRPr="00A82515">
              <w:rPr>
                <w:rFonts w:ascii="Arial" w:hAnsi="Arial" w:cs="Arial"/>
                <w:b/>
                <w:szCs w:val="22"/>
              </w:rPr>
              <w:t>To receive weekly inspection sheets and agree any actions</w:t>
            </w:r>
          </w:p>
          <w:p w14:paraId="2F5D69C4" w14:textId="6629BB99" w:rsidR="003A2AB2" w:rsidRPr="003A2AB2" w:rsidRDefault="00570557" w:rsidP="00182B1D">
            <w:pPr>
              <w:pStyle w:val="ListParagraph"/>
              <w:numPr>
                <w:ilvl w:val="0"/>
                <w:numId w:val="7"/>
              </w:numPr>
              <w:tabs>
                <w:tab w:val="left" w:pos="1418"/>
              </w:tabs>
              <w:contextualSpacing/>
              <w:rPr>
                <w:rFonts w:ascii="Arial" w:hAnsi="Arial" w:cs="Arial"/>
                <w:bCs/>
                <w:szCs w:val="22"/>
              </w:rPr>
            </w:pPr>
            <w:r>
              <w:rPr>
                <w:rFonts w:ascii="Arial" w:hAnsi="Arial" w:cs="Arial"/>
                <w:bCs/>
                <w:szCs w:val="22"/>
              </w:rPr>
              <w:t xml:space="preserve">It was agreed to change the check frequency </w:t>
            </w:r>
            <w:r w:rsidR="00031DF3">
              <w:rPr>
                <w:rFonts w:ascii="Arial" w:hAnsi="Arial" w:cs="Arial"/>
                <w:bCs/>
                <w:szCs w:val="22"/>
              </w:rPr>
              <w:t>of the checks to every fortnight. The clerk to alter the rota and send to Councillors.</w:t>
            </w:r>
          </w:p>
        </w:tc>
      </w:tr>
    </w:tbl>
    <w:p w14:paraId="734A5EDF" w14:textId="10FC5650" w:rsidR="00EC7843" w:rsidRDefault="00655181" w:rsidP="00EC7843">
      <w:pPr>
        <w:tabs>
          <w:tab w:val="left" w:pos="1134"/>
        </w:tabs>
        <w:ind w:left="0" w:firstLine="0"/>
        <w:rPr>
          <w:rFonts w:ascii="Arial" w:hAnsi="Arial" w:cs="Arial"/>
          <w:b/>
          <w:szCs w:val="22"/>
        </w:rPr>
      </w:pPr>
      <w:r w:rsidRPr="00F56A4C">
        <w:rPr>
          <w:rFonts w:ascii="Arial" w:hAnsi="Arial" w:cs="Arial"/>
          <w:b/>
          <w:szCs w:val="22"/>
        </w:rPr>
        <w:t xml:space="preserve">  </w:t>
      </w:r>
    </w:p>
    <w:p w14:paraId="3A771071" w14:textId="626E16E4" w:rsidR="00EC7843" w:rsidRDefault="00EC7843" w:rsidP="00EC7843">
      <w:pPr>
        <w:tabs>
          <w:tab w:val="left" w:pos="1134"/>
        </w:tabs>
        <w:ind w:left="0" w:firstLine="0"/>
        <w:rPr>
          <w:rFonts w:ascii="Arial" w:hAnsi="Arial" w:cs="Arial"/>
          <w:b/>
          <w:szCs w:val="22"/>
        </w:rPr>
      </w:pPr>
    </w:p>
    <w:tbl>
      <w:tblPr>
        <w:tblStyle w:val="TableGrid"/>
        <w:tblW w:w="9923" w:type="dxa"/>
        <w:tblInd w:w="-5" w:type="dxa"/>
        <w:tblLook w:val="04A0" w:firstRow="1" w:lastRow="0" w:firstColumn="1" w:lastColumn="0" w:noHBand="0" w:noVBand="1"/>
      </w:tblPr>
      <w:tblGrid>
        <w:gridCol w:w="956"/>
        <w:gridCol w:w="8967"/>
      </w:tblGrid>
      <w:tr w:rsidR="00A82515" w:rsidRPr="00A82515" w14:paraId="481CCBDA" w14:textId="77777777" w:rsidTr="00A82515">
        <w:tc>
          <w:tcPr>
            <w:tcW w:w="956" w:type="dxa"/>
          </w:tcPr>
          <w:p w14:paraId="410A1401" w14:textId="79553F35" w:rsidR="00A82515" w:rsidRPr="00A82515" w:rsidRDefault="00687A0E" w:rsidP="00687A0E">
            <w:pPr>
              <w:ind w:left="0" w:firstLine="0"/>
              <w:rPr>
                <w:rFonts w:ascii="Arial" w:hAnsi="Arial" w:cs="Arial"/>
                <w:b/>
                <w:szCs w:val="22"/>
              </w:rPr>
            </w:pPr>
            <w:r>
              <w:rPr>
                <w:rFonts w:ascii="Arial" w:hAnsi="Arial" w:cs="Arial"/>
                <w:b/>
                <w:szCs w:val="22"/>
              </w:rPr>
              <w:t>21/0</w:t>
            </w:r>
            <w:r w:rsidR="00937D07">
              <w:rPr>
                <w:rFonts w:ascii="Arial" w:hAnsi="Arial" w:cs="Arial"/>
                <w:b/>
                <w:szCs w:val="22"/>
              </w:rPr>
              <w:t>60</w:t>
            </w:r>
          </w:p>
        </w:tc>
        <w:tc>
          <w:tcPr>
            <w:tcW w:w="8967" w:type="dxa"/>
          </w:tcPr>
          <w:p w14:paraId="4A564B6E" w14:textId="77777777" w:rsidR="003A2AB2" w:rsidRDefault="003A2AB2" w:rsidP="003A2AB2">
            <w:pPr>
              <w:ind w:left="0" w:firstLine="0"/>
              <w:rPr>
                <w:rFonts w:ascii="Arial" w:hAnsi="Arial" w:cs="Arial"/>
                <w:b/>
                <w:szCs w:val="22"/>
              </w:rPr>
            </w:pPr>
            <w:r>
              <w:rPr>
                <w:rFonts w:ascii="Arial" w:hAnsi="Arial" w:cs="Arial"/>
                <w:b/>
                <w:szCs w:val="22"/>
              </w:rPr>
              <w:t>Finance</w:t>
            </w:r>
          </w:p>
          <w:p w14:paraId="5A9E9E3E" w14:textId="16E2CE01" w:rsidR="003A2AB2" w:rsidRPr="003A2AB2" w:rsidRDefault="003A2AB2" w:rsidP="00182B1D">
            <w:pPr>
              <w:pStyle w:val="ListParagraph"/>
              <w:numPr>
                <w:ilvl w:val="0"/>
                <w:numId w:val="8"/>
              </w:numPr>
              <w:rPr>
                <w:rFonts w:ascii="Arial" w:hAnsi="Arial" w:cs="Arial"/>
                <w:b/>
                <w:szCs w:val="22"/>
              </w:rPr>
            </w:pPr>
            <w:r w:rsidRPr="003A2AB2">
              <w:rPr>
                <w:rFonts w:ascii="Arial" w:hAnsi="Arial" w:cs="Arial"/>
                <w:b/>
                <w:szCs w:val="22"/>
              </w:rPr>
              <w:t xml:space="preserve">Account Balances (as at 20 </w:t>
            </w:r>
            <w:r w:rsidR="00C43F5E">
              <w:rPr>
                <w:rFonts w:ascii="Arial" w:hAnsi="Arial" w:cs="Arial"/>
                <w:b/>
                <w:szCs w:val="22"/>
              </w:rPr>
              <w:t>September</w:t>
            </w:r>
            <w:r w:rsidRPr="003A2AB2">
              <w:rPr>
                <w:rFonts w:ascii="Arial" w:hAnsi="Arial" w:cs="Arial"/>
                <w:b/>
                <w:szCs w:val="22"/>
              </w:rPr>
              <w:t xml:space="preserve"> 2021):</w:t>
            </w:r>
          </w:p>
          <w:p w14:paraId="1229856C" w14:textId="77777777" w:rsidR="003A2AB2" w:rsidRDefault="003A2AB2" w:rsidP="003A2AB2">
            <w:pPr>
              <w:rPr>
                <w:rFonts w:ascii="Arial" w:hAnsi="Arial" w:cs="Arial"/>
                <w:b/>
                <w:szCs w:val="22"/>
              </w:rPr>
            </w:pPr>
          </w:p>
          <w:p w14:paraId="7F62EAE0" w14:textId="77777777" w:rsidR="00C43F5E" w:rsidRDefault="00C43F5E" w:rsidP="00C43F5E">
            <w:pPr>
              <w:ind w:left="1440" w:firstLine="0"/>
              <w:rPr>
                <w:rFonts w:ascii="Arial" w:hAnsi="Arial" w:cs="Arial"/>
                <w:b/>
                <w:szCs w:val="22"/>
              </w:rPr>
            </w:pPr>
            <w:r>
              <w:rPr>
                <w:rFonts w:ascii="Arial" w:hAnsi="Arial" w:cs="Arial"/>
                <w:b/>
                <w:szCs w:val="22"/>
              </w:rPr>
              <w:t xml:space="preserve">Account: 61035150 - </w:t>
            </w:r>
            <w:r w:rsidRPr="00431D13">
              <w:rPr>
                <w:rFonts w:ascii="Arial" w:hAnsi="Arial" w:cs="Arial"/>
                <w:bCs/>
                <w:szCs w:val="22"/>
              </w:rPr>
              <w:t>£</w:t>
            </w:r>
            <w:r>
              <w:rPr>
                <w:rFonts w:ascii="Arial" w:hAnsi="Arial" w:cs="Arial"/>
                <w:bCs/>
                <w:szCs w:val="22"/>
              </w:rPr>
              <w:t>9,586.85</w:t>
            </w:r>
          </w:p>
          <w:p w14:paraId="10D99155" w14:textId="77777777" w:rsidR="00C43F5E" w:rsidRDefault="00C43F5E" w:rsidP="00C43F5E">
            <w:pPr>
              <w:ind w:left="1440" w:firstLine="0"/>
              <w:rPr>
                <w:rFonts w:ascii="Arial" w:hAnsi="Arial" w:cs="Arial"/>
                <w:bCs/>
                <w:szCs w:val="22"/>
              </w:rPr>
            </w:pPr>
            <w:r>
              <w:rPr>
                <w:rFonts w:ascii="Arial" w:hAnsi="Arial" w:cs="Arial"/>
                <w:b/>
                <w:szCs w:val="22"/>
              </w:rPr>
              <w:t xml:space="preserve">Account: 41265695 - </w:t>
            </w:r>
            <w:r w:rsidRPr="00431D13">
              <w:rPr>
                <w:rFonts w:ascii="Arial" w:hAnsi="Arial" w:cs="Arial"/>
                <w:bCs/>
                <w:szCs w:val="22"/>
              </w:rPr>
              <w:t>£</w:t>
            </w:r>
            <w:r>
              <w:rPr>
                <w:rFonts w:ascii="Arial" w:hAnsi="Arial" w:cs="Arial"/>
                <w:bCs/>
                <w:szCs w:val="22"/>
              </w:rPr>
              <w:t>10,044.42</w:t>
            </w:r>
          </w:p>
          <w:p w14:paraId="3AAE3465" w14:textId="77777777" w:rsidR="00A82515" w:rsidRPr="00A82515" w:rsidRDefault="00A82515" w:rsidP="00A82515">
            <w:pPr>
              <w:pStyle w:val="ListParagraph"/>
              <w:ind w:firstLine="0"/>
              <w:rPr>
                <w:rFonts w:ascii="Arial" w:hAnsi="Arial" w:cs="Arial"/>
                <w:b/>
                <w:szCs w:val="22"/>
              </w:rPr>
            </w:pPr>
          </w:p>
        </w:tc>
      </w:tr>
      <w:tr w:rsidR="00A82515" w:rsidRPr="00A82515" w14:paraId="6B2B90BB" w14:textId="77777777" w:rsidTr="00A82515">
        <w:tc>
          <w:tcPr>
            <w:tcW w:w="956" w:type="dxa"/>
          </w:tcPr>
          <w:p w14:paraId="2FF9664B" w14:textId="77777777" w:rsidR="00A82515" w:rsidRPr="00A82515" w:rsidRDefault="00A82515" w:rsidP="00A82515">
            <w:pPr>
              <w:rPr>
                <w:rFonts w:ascii="Arial" w:hAnsi="Arial" w:cs="Arial"/>
                <w:b/>
                <w:szCs w:val="22"/>
              </w:rPr>
            </w:pPr>
          </w:p>
        </w:tc>
        <w:tc>
          <w:tcPr>
            <w:tcW w:w="8967" w:type="dxa"/>
          </w:tcPr>
          <w:p w14:paraId="0DD623E4" w14:textId="6B10A74D" w:rsidR="00A82515" w:rsidRPr="00A82515" w:rsidRDefault="00A82515" w:rsidP="00182B1D">
            <w:pPr>
              <w:pStyle w:val="ListParagraph"/>
              <w:numPr>
                <w:ilvl w:val="0"/>
                <w:numId w:val="2"/>
              </w:numPr>
              <w:rPr>
                <w:rFonts w:ascii="Arial" w:hAnsi="Arial" w:cs="Arial"/>
                <w:b/>
                <w:szCs w:val="22"/>
              </w:rPr>
            </w:pPr>
            <w:r w:rsidRPr="00507D06">
              <w:rPr>
                <w:rFonts w:ascii="Arial" w:hAnsi="Arial" w:cs="Arial"/>
                <w:b/>
                <w:szCs w:val="22"/>
              </w:rPr>
              <w:t>To resolve to pay the following outstanding accounts</w:t>
            </w:r>
            <w:r w:rsidR="00687A0E">
              <w:rPr>
                <w:rFonts w:ascii="Arial" w:hAnsi="Arial" w:cs="Arial"/>
                <w:b/>
                <w:szCs w:val="22"/>
              </w:rPr>
              <w:t>:</w:t>
            </w:r>
          </w:p>
        </w:tc>
      </w:tr>
    </w:tbl>
    <w:p w14:paraId="32129E13" w14:textId="77777777" w:rsidR="006377CD" w:rsidRDefault="006377CD" w:rsidP="006377CD">
      <w:pPr>
        <w:pStyle w:val="ListParagraph"/>
        <w:ind w:left="2160" w:firstLine="0"/>
        <w:rPr>
          <w:rFonts w:ascii="Arial" w:hAnsi="Arial" w:cs="Arial"/>
          <w:b/>
          <w:szCs w:val="22"/>
        </w:rPr>
      </w:pPr>
    </w:p>
    <w:tbl>
      <w:tblPr>
        <w:tblStyle w:val="TableGrid"/>
        <w:tblW w:w="0" w:type="auto"/>
        <w:tblInd w:w="-5" w:type="dxa"/>
        <w:tblLook w:val="04A0" w:firstRow="1" w:lastRow="0" w:firstColumn="1" w:lastColumn="0" w:noHBand="0" w:noVBand="1"/>
      </w:tblPr>
      <w:tblGrid>
        <w:gridCol w:w="2382"/>
        <w:gridCol w:w="2534"/>
        <w:gridCol w:w="1386"/>
        <w:gridCol w:w="1023"/>
        <w:gridCol w:w="1273"/>
        <w:gridCol w:w="1375"/>
      </w:tblGrid>
      <w:tr w:rsidR="00687A0E" w14:paraId="32B047CC" w14:textId="77777777" w:rsidTr="00A82515">
        <w:tc>
          <w:tcPr>
            <w:tcW w:w="2382" w:type="dxa"/>
          </w:tcPr>
          <w:p w14:paraId="4B4F11BB" w14:textId="767C1C9A" w:rsidR="00687A0E" w:rsidRDefault="00687A0E" w:rsidP="00687A0E">
            <w:pPr>
              <w:ind w:left="0" w:firstLine="0"/>
              <w:contextualSpacing/>
              <w:rPr>
                <w:rFonts w:ascii="Arial" w:hAnsi="Arial" w:cs="Arial"/>
                <w:b/>
                <w:szCs w:val="22"/>
              </w:rPr>
            </w:pPr>
            <w:r>
              <w:rPr>
                <w:rFonts w:ascii="Arial" w:hAnsi="Arial" w:cs="Arial"/>
                <w:b/>
                <w:szCs w:val="22"/>
              </w:rPr>
              <w:t>Payee</w:t>
            </w:r>
          </w:p>
        </w:tc>
        <w:tc>
          <w:tcPr>
            <w:tcW w:w="2534" w:type="dxa"/>
          </w:tcPr>
          <w:p w14:paraId="336806C8" w14:textId="5A4A3155" w:rsidR="00687A0E" w:rsidRDefault="00687A0E" w:rsidP="00687A0E">
            <w:pPr>
              <w:ind w:left="0" w:firstLine="0"/>
              <w:contextualSpacing/>
              <w:rPr>
                <w:rFonts w:ascii="Arial" w:hAnsi="Arial" w:cs="Arial"/>
                <w:b/>
                <w:szCs w:val="22"/>
              </w:rPr>
            </w:pPr>
            <w:r>
              <w:rPr>
                <w:rFonts w:ascii="Arial" w:hAnsi="Arial" w:cs="Arial"/>
                <w:b/>
                <w:szCs w:val="22"/>
              </w:rPr>
              <w:t>Goods/Services</w:t>
            </w:r>
          </w:p>
        </w:tc>
        <w:tc>
          <w:tcPr>
            <w:tcW w:w="1386" w:type="dxa"/>
          </w:tcPr>
          <w:p w14:paraId="38D8E3F3" w14:textId="7A47AE73" w:rsidR="00687A0E" w:rsidRDefault="00687A0E" w:rsidP="00687A0E">
            <w:pPr>
              <w:ind w:left="0" w:firstLine="0"/>
              <w:contextualSpacing/>
              <w:rPr>
                <w:rFonts w:ascii="Arial" w:hAnsi="Arial" w:cs="Arial"/>
                <w:b/>
                <w:szCs w:val="22"/>
              </w:rPr>
            </w:pPr>
            <w:r>
              <w:rPr>
                <w:rFonts w:ascii="Arial" w:hAnsi="Arial" w:cs="Arial"/>
                <w:b/>
                <w:szCs w:val="22"/>
              </w:rPr>
              <w:t>Net £</w:t>
            </w:r>
          </w:p>
        </w:tc>
        <w:tc>
          <w:tcPr>
            <w:tcW w:w="1023" w:type="dxa"/>
          </w:tcPr>
          <w:p w14:paraId="73ADAB14" w14:textId="327C729F" w:rsidR="00687A0E" w:rsidRDefault="00687A0E" w:rsidP="00687A0E">
            <w:pPr>
              <w:ind w:left="0" w:firstLine="0"/>
              <w:contextualSpacing/>
              <w:rPr>
                <w:rFonts w:ascii="Arial" w:hAnsi="Arial" w:cs="Arial"/>
                <w:b/>
                <w:szCs w:val="22"/>
              </w:rPr>
            </w:pPr>
            <w:r>
              <w:rPr>
                <w:rFonts w:ascii="Arial" w:hAnsi="Arial" w:cs="Arial"/>
                <w:b/>
                <w:szCs w:val="22"/>
              </w:rPr>
              <w:t>VAT £</w:t>
            </w:r>
          </w:p>
        </w:tc>
        <w:tc>
          <w:tcPr>
            <w:tcW w:w="1273" w:type="dxa"/>
          </w:tcPr>
          <w:p w14:paraId="68891B3E" w14:textId="77C585FD" w:rsidR="00687A0E" w:rsidRDefault="00687A0E" w:rsidP="00687A0E">
            <w:pPr>
              <w:ind w:left="0" w:firstLine="0"/>
              <w:contextualSpacing/>
              <w:rPr>
                <w:rFonts w:ascii="Arial" w:hAnsi="Arial" w:cs="Arial"/>
                <w:b/>
                <w:szCs w:val="22"/>
              </w:rPr>
            </w:pPr>
            <w:r>
              <w:rPr>
                <w:rFonts w:ascii="Arial" w:hAnsi="Arial" w:cs="Arial"/>
                <w:b/>
                <w:szCs w:val="22"/>
              </w:rPr>
              <w:t>Gross £</w:t>
            </w:r>
          </w:p>
        </w:tc>
        <w:tc>
          <w:tcPr>
            <w:tcW w:w="1375" w:type="dxa"/>
          </w:tcPr>
          <w:p w14:paraId="6EE718D3" w14:textId="23C656F5" w:rsidR="00687A0E" w:rsidRDefault="00687A0E" w:rsidP="00687A0E">
            <w:pPr>
              <w:ind w:left="0" w:firstLine="0"/>
              <w:contextualSpacing/>
              <w:rPr>
                <w:rFonts w:ascii="Arial" w:hAnsi="Arial" w:cs="Arial"/>
                <w:b/>
                <w:szCs w:val="22"/>
              </w:rPr>
            </w:pPr>
            <w:r>
              <w:rPr>
                <w:rFonts w:ascii="Arial" w:hAnsi="Arial" w:cs="Arial"/>
                <w:b/>
                <w:szCs w:val="22"/>
              </w:rPr>
              <w:t>Cheque number</w:t>
            </w:r>
          </w:p>
        </w:tc>
      </w:tr>
      <w:tr w:rsidR="00C43F5E" w14:paraId="03D00010" w14:textId="77777777" w:rsidTr="00A82515">
        <w:tc>
          <w:tcPr>
            <w:tcW w:w="2382" w:type="dxa"/>
          </w:tcPr>
          <w:p w14:paraId="2FDFE144" w14:textId="531ABCC1" w:rsidR="00C43F5E" w:rsidRDefault="00C43F5E" w:rsidP="00C43F5E">
            <w:pPr>
              <w:ind w:left="0" w:firstLine="0"/>
              <w:contextualSpacing/>
              <w:rPr>
                <w:rFonts w:ascii="Arial" w:hAnsi="Arial" w:cs="Arial"/>
                <w:b/>
                <w:szCs w:val="22"/>
              </w:rPr>
            </w:pPr>
            <w:r>
              <w:rPr>
                <w:rFonts w:ascii="Arial" w:hAnsi="Arial" w:cs="Arial"/>
                <w:b/>
                <w:szCs w:val="22"/>
              </w:rPr>
              <w:t>Eon</w:t>
            </w:r>
          </w:p>
        </w:tc>
        <w:tc>
          <w:tcPr>
            <w:tcW w:w="2534" w:type="dxa"/>
          </w:tcPr>
          <w:p w14:paraId="3AD1A813" w14:textId="43C82522" w:rsidR="00C43F5E" w:rsidRDefault="00C43F5E" w:rsidP="00C43F5E">
            <w:pPr>
              <w:ind w:left="0" w:firstLine="0"/>
              <w:contextualSpacing/>
              <w:rPr>
                <w:rFonts w:ascii="Arial" w:hAnsi="Arial" w:cs="Arial"/>
                <w:b/>
                <w:szCs w:val="22"/>
              </w:rPr>
            </w:pPr>
            <w:r>
              <w:rPr>
                <w:rFonts w:ascii="Arial" w:hAnsi="Arial" w:cs="Arial"/>
                <w:b/>
                <w:szCs w:val="22"/>
              </w:rPr>
              <w:t>Electricity</w:t>
            </w:r>
          </w:p>
        </w:tc>
        <w:tc>
          <w:tcPr>
            <w:tcW w:w="1386" w:type="dxa"/>
          </w:tcPr>
          <w:p w14:paraId="1829A77D" w14:textId="55D9DE01" w:rsidR="00C43F5E" w:rsidRDefault="00C43F5E" w:rsidP="00C43F5E">
            <w:pPr>
              <w:ind w:left="0" w:firstLine="0"/>
              <w:contextualSpacing/>
              <w:rPr>
                <w:rFonts w:ascii="Arial" w:hAnsi="Arial" w:cs="Arial"/>
                <w:b/>
                <w:szCs w:val="22"/>
              </w:rPr>
            </w:pPr>
          </w:p>
        </w:tc>
        <w:tc>
          <w:tcPr>
            <w:tcW w:w="1023" w:type="dxa"/>
          </w:tcPr>
          <w:p w14:paraId="110B1DEF" w14:textId="1D6C1121" w:rsidR="00C43F5E" w:rsidRDefault="00C43F5E" w:rsidP="00C43F5E">
            <w:pPr>
              <w:ind w:left="0" w:firstLine="0"/>
              <w:contextualSpacing/>
              <w:rPr>
                <w:rFonts w:ascii="Arial" w:hAnsi="Arial" w:cs="Arial"/>
                <w:b/>
                <w:szCs w:val="22"/>
              </w:rPr>
            </w:pPr>
          </w:p>
        </w:tc>
        <w:tc>
          <w:tcPr>
            <w:tcW w:w="1273" w:type="dxa"/>
          </w:tcPr>
          <w:p w14:paraId="72882426" w14:textId="70456E34" w:rsidR="00C43F5E" w:rsidRDefault="00C43F5E" w:rsidP="00C43F5E">
            <w:pPr>
              <w:ind w:left="0" w:firstLine="0"/>
              <w:contextualSpacing/>
              <w:rPr>
                <w:rFonts w:ascii="Arial" w:hAnsi="Arial" w:cs="Arial"/>
                <w:b/>
                <w:szCs w:val="22"/>
              </w:rPr>
            </w:pPr>
            <w:r>
              <w:rPr>
                <w:rFonts w:ascii="Arial" w:hAnsi="Arial" w:cs="Arial"/>
                <w:b/>
                <w:szCs w:val="22"/>
              </w:rPr>
              <w:t>703.92</w:t>
            </w:r>
          </w:p>
        </w:tc>
        <w:tc>
          <w:tcPr>
            <w:tcW w:w="1375" w:type="dxa"/>
          </w:tcPr>
          <w:p w14:paraId="6BDFCD33" w14:textId="32A1AD76" w:rsidR="00C43F5E" w:rsidRDefault="00C43F5E" w:rsidP="00C43F5E">
            <w:pPr>
              <w:ind w:left="0" w:firstLine="0"/>
              <w:contextualSpacing/>
              <w:rPr>
                <w:rFonts w:ascii="Arial" w:hAnsi="Arial" w:cs="Arial"/>
                <w:b/>
                <w:szCs w:val="22"/>
              </w:rPr>
            </w:pPr>
            <w:r>
              <w:rPr>
                <w:rFonts w:ascii="Arial" w:hAnsi="Arial" w:cs="Arial"/>
                <w:b/>
                <w:szCs w:val="22"/>
              </w:rPr>
              <w:t>245</w:t>
            </w:r>
          </w:p>
        </w:tc>
      </w:tr>
      <w:tr w:rsidR="00C43F5E" w14:paraId="4CD52CCC" w14:textId="77777777" w:rsidTr="00A82515">
        <w:tc>
          <w:tcPr>
            <w:tcW w:w="2382" w:type="dxa"/>
          </w:tcPr>
          <w:p w14:paraId="5F4E9CA2" w14:textId="7F886958" w:rsidR="00C43F5E" w:rsidRDefault="00C43F5E" w:rsidP="00C43F5E">
            <w:pPr>
              <w:ind w:left="0" w:firstLine="0"/>
              <w:contextualSpacing/>
              <w:rPr>
                <w:rFonts w:ascii="Arial" w:hAnsi="Arial" w:cs="Arial"/>
                <w:b/>
                <w:szCs w:val="22"/>
              </w:rPr>
            </w:pPr>
            <w:r>
              <w:rPr>
                <w:rFonts w:ascii="Arial" w:hAnsi="Arial" w:cs="Arial"/>
                <w:b/>
                <w:szCs w:val="22"/>
              </w:rPr>
              <w:t>R Damerell</w:t>
            </w:r>
          </w:p>
        </w:tc>
        <w:tc>
          <w:tcPr>
            <w:tcW w:w="2534" w:type="dxa"/>
          </w:tcPr>
          <w:p w14:paraId="65DBED95" w14:textId="2F3E613C" w:rsidR="00C43F5E" w:rsidRDefault="00C43F5E" w:rsidP="00C43F5E">
            <w:pPr>
              <w:ind w:left="0" w:firstLine="0"/>
              <w:contextualSpacing/>
              <w:rPr>
                <w:rFonts w:ascii="Arial" w:hAnsi="Arial" w:cs="Arial"/>
                <w:b/>
                <w:szCs w:val="22"/>
              </w:rPr>
            </w:pPr>
            <w:r>
              <w:rPr>
                <w:rFonts w:ascii="Arial" w:hAnsi="Arial" w:cs="Arial"/>
                <w:b/>
                <w:szCs w:val="22"/>
              </w:rPr>
              <w:t>Clerk Salary</w:t>
            </w:r>
          </w:p>
        </w:tc>
        <w:tc>
          <w:tcPr>
            <w:tcW w:w="1386" w:type="dxa"/>
          </w:tcPr>
          <w:p w14:paraId="41365B33" w14:textId="3F67DDA7" w:rsidR="00C43F5E" w:rsidRDefault="00C43F5E" w:rsidP="00C43F5E">
            <w:pPr>
              <w:ind w:left="0" w:firstLine="0"/>
              <w:contextualSpacing/>
              <w:rPr>
                <w:rFonts w:ascii="Arial" w:hAnsi="Arial" w:cs="Arial"/>
                <w:b/>
                <w:szCs w:val="22"/>
              </w:rPr>
            </w:pPr>
          </w:p>
        </w:tc>
        <w:tc>
          <w:tcPr>
            <w:tcW w:w="1023" w:type="dxa"/>
          </w:tcPr>
          <w:p w14:paraId="5D5586D9" w14:textId="1FF970C4" w:rsidR="00C43F5E" w:rsidRDefault="00C43F5E" w:rsidP="00C43F5E">
            <w:pPr>
              <w:ind w:left="0" w:firstLine="0"/>
              <w:contextualSpacing/>
              <w:rPr>
                <w:rFonts w:ascii="Arial" w:hAnsi="Arial" w:cs="Arial"/>
                <w:b/>
                <w:szCs w:val="22"/>
              </w:rPr>
            </w:pPr>
          </w:p>
        </w:tc>
        <w:tc>
          <w:tcPr>
            <w:tcW w:w="1273" w:type="dxa"/>
          </w:tcPr>
          <w:p w14:paraId="35230C13" w14:textId="072515D7" w:rsidR="00C43F5E" w:rsidRDefault="00C43F5E" w:rsidP="00C43F5E">
            <w:pPr>
              <w:ind w:left="0" w:firstLine="0"/>
              <w:contextualSpacing/>
              <w:rPr>
                <w:rFonts w:ascii="Arial" w:hAnsi="Arial" w:cs="Arial"/>
                <w:b/>
                <w:szCs w:val="22"/>
              </w:rPr>
            </w:pPr>
            <w:r>
              <w:rPr>
                <w:rFonts w:ascii="Arial" w:hAnsi="Arial" w:cs="Arial"/>
                <w:b/>
                <w:szCs w:val="22"/>
              </w:rPr>
              <w:t>270.83</w:t>
            </w:r>
          </w:p>
        </w:tc>
        <w:tc>
          <w:tcPr>
            <w:tcW w:w="1375" w:type="dxa"/>
          </w:tcPr>
          <w:p w14:paraId="1C92F531" w14:textId="34C380D2" w:rsidR="00C43F5E" w:rsidRDefault="00C43F5E" w:rsidP="00C43F5E">
            <w:pPr>
              <w:ind w:left="0" w:firstLine="0"/>
              <w:contextualSpacing/>
              <w:rPr>
                <w:rFonts w:ascii="Arial" w:hAnsi="Arial" w:cs="Arial"/>
                <w:b/>
                <w:szCs w:val="22"/>
              </w:rPr>
            </w:pPr>
            <w:r>
              <w:rPr>
                <w:rFonts w:ascii="Arial" w:hAnsi="Arial" w:cs="Arial"/>
                <w:b/>
                <w:szCs w:val="22"/>
              </w:rPr>
              <w:t>246</w:t>
            </w:r>
          </w:p>
        </w:tc>
      </w:tr>
      <w:tr w:rsidR="00C43F5E" w14:paraId="3DAA2389" w14:textId="77777777" w:rsidTr="00A82515">
        <w:tc>
          <w:tcPr>
            <w:tcW w:w="2382" w:type="dxa"/>
          </w:tcPr>
          <w:p w14:paraId="0A8752E5" w14:textId="4B31B61B" w:rsidR="00C43F5E" w:rsidRDefault="00C43F5E" w:rsidP="00C43F5E">
            <w:pPr>
              <w:ind w:left="0" w:firstLine="0"/>
              <w:contextualSpacing/>
              <w:rPr>
                <w:rFonts w:ascii="Arial" w:hAnsi="Arial" w:cs="Arial"/>
                <w:b/>
                <w:szCs w:val="22"/>
              </w:rPr>
            </w:pPr>
            <w:r>
              <w:rPr>
                <w:rFonts w:ascii="Arial" w:hAnsi="Arial" w:cs="Arial"/>
                <w:b/>
                <w:szCs w:val="22"/>
              </w:rPr>
              <w:t>R Damerell</w:t>
            </w:r>
          </w:p>
        </w:tc>
        <w:tc>
          <w:tcPr>
            <w:tcW w:w="2534" w:type="dxa"/>
          </w:tcPr>
          <w:p w14:paraId="0483C348" w14:textId="4D23FE07" w:rsidR="00C43F5E" w:rsidRDefault="00C43F5E" w:rsidP="00C43F5E">
            <w:pPr>
              <w:ind w:left="0" w:firstLine="0"/>
              <w:contextualSpacing/>
              <w:rPr>
                <w:rFonts w:ascii="Arial" w:hAnsi="Arial" w:cs="Arial"/>
                <w:b/>
                <w:szCs w:val="22"/>
              </w:rPr>
            </w:pPr>
            <w:r>
              <w:rPr>
                <w:rFonts w:ascii="Arial" w:hAnsi="Arial" w:cs="Arial"/>
                <w:b/>
                <w:szCs w:val="22"/>
              </w:rPr>
              <w:t>Home Working Allowance</w:t>
            </w:r>
          </w:p>
        </w:tc>
        <w:tc>
          <w:tcPr>
            <w:tcW w:w="1386" w:type="dxa"/>
          </w:tcPr>
          <w:p w14:paraId="4DE75B73" w14:textId="0CB6A2FF" w:rsidR="00C43F5E" w:rsidRDefault="00C43F5E" w:rsidP="00C43F5E">
            <w:pPr>
              <w:ind w:left="0" w:firstLine="0"/>
              <w:contextualSpacing/>
              <w:rPr>
                <w:rFonts w:ascii="Arial" w:hAnsi="Arial" w:cs="Arial"/>
                <w:b/>
                <w:szCs w:val="22"/>
              </w:rPr>
            </w:pPr>
          </w:p>
        </w:tc>
        <w:tc>
          <w:tcPr>
            <w:tcW w:w="1023" w:type="dxa"/>
          </w:tcPr>
          <w:p w14:paraId="3FAC30C1" w14:textId="13750E6A" w:rsidR="00C43F5E" w:rsidRDefault="00C43F5E" w:rsidP="00C43F5E">
            <w:pPr>
              <w:ind w:left="0" w:firstLine="0"/>
              <w:contextualSpacing/>
              <w:rPr>
                <w:rFonts w:ascii="Arial" w:hAnsi="Arial" w:cs="Arial"/>
                <w:b/>
                <w:szCs w:val="22"/>
              </w:rPr>
            </w:pPr>
          </w:p>
        </w:tc>
        <w:tc>
          <w:tcPr>
            <w:tcW w:w="1273" w:type="dxa"/>
          </w:tcPr>
          <w:p w14:paraId="4BD73E1E" w14:textId="78D532AC" w:rsidR="00C43F5E" w:rsidRDefault="00C43F5E" w:rsidP="00C43F5E">
            <w:pPr>
              <w:ind w:left="0" w:firstLine="0"/>
              <w:contextualSpacing/>
              <w:rPr>
                <w:rFonts w:ascii="Arial" w:hAnsi="Arial" w:cs="Arial"/>
                <w:b/>
                <w:szCs w:val="22"/>
              </w:rPr>
            </w:pPr>
            <w:r>
              <w:rPr>
                <w:rFonts w:ascii="Arial" w:hAnsi="Arial" w:cs="Arial"/>
                <w:b/>
                <w:szCs w:val="22"/>
              </w:rPr>
              <w:t>18.00</w:t>
            </w:r>
          </w:p>
        </w:tc>
        <w:tc>
          <w:tcPr>
            <w:tcW w:w="1375" w:type="dxa"/>
          </w:tcPr>
          <w:p w14:paraId="1B76F538" w14:textId="2605F269" w:rsidR="00C43F5E" w:rsidRDefault="00C43F5E" w:rsidP="00C43F5E">
            <w:pPr>
              <w:ind w:left="0" w:firstLine="0"/>
              <w:contextualSpacing/>
              <w:rPr>
                <w:rFonts w:ascii="Arial" w:hAnsi="Arial" w:cs="Arial"/>
                <w:b/>
                <w:szCs w:val="22"/>
              </w:rPr>
            </w:pPr>
            <w:r>
              <w:rPr>
                <w:rFonts w:ascii="Arial" w:hAnsi="Arial" w:cs="Arial"/>
                <w:b/>
                <w:szCs w:val="22"/>
              </w:rPr>
              <w:t>247</w:t>
            </w:r>
          </w:p>
        </w:tc>
      </w:tr>
      <w:tr w:rsidR="00C43F5E" w14:paraId="3878603F" w14:textId="77777777" w:rsidTr="00A82515">
        <w:tc>
          <w:tcPr>
            <w:tcW w:w="2382" w:type="dxa"/>
          </w:tcPr>
          <w:p w14:paraId="311BA740" w14:textId="748C4E77" w:rsidR="00C43F5E" w:rsidRDefault="00C43F5E" w:rsidP="00C43F5E">
            <w:pPr>
              <w:ind w:left="0" w:firstLine="0"/>
              <w:contextualSpacing/>
              <w:rPr>
                <w:rFonts w:ascii="Arial" w:hAnsi="Arial" w:cs="Arial"/>
                <w:b/>
                <w:szCs w:val="22"/>
              </w:rPr>
            </w:pPr>
          </w:p>
        </w:tc>
        <w:tc>
          <w:tcPr>
            <w:tcW w:w="2534" w:type="dxa"/>
          </w:tcPr>
          <w:p w14:paraId="0CEC14D3" w14:textId="6EA6154E" w:rsidR="00C43F5E" w:rsidRDefault="00C43F5E" w:rsidP="00C43F5E">
            <w:pPr>
              <w:ind w:left="0" w:firstLine="0"/>
              <w:contextualSpacing/>
              <w:rPr>
                <w:rFonts w:ascii="Arial" w:hAnsi="Arial" w:cs="Arial"/>
                <w:b/>
                <w:szCs w:val="22"/>
              </w:rPr>
            </w:pPr>
          </w:p>
        </w:tc>
        <w:tc>
          <w:tcPr>
            <w:tcW w:w="1386" w:type="dxa"/>
          </w:tcPr>
          <w:p w14:paraId="57E79C92" w14:textId="4D988152" w:rsidR="00C43F5E" w:rsidRDefault="00C43F5E" w:rsidP="00C43F5E">
            <w:pPr>
              <w:ind w:left="0" w:firstLine="0"/>
              <w:contextualSpacing/>
              <w:rPr>
                <w:rFonts w:ascii="Arial" w:hAnsi="Arial" w:cs="Arial"/>
                <w:b/>
                <w:szCs w:val="22"/>
              </w:rPr>
            </w:pPr>
          </w:p>
        </w:tc>
        <w:tc>
          <w:tcPr>
            <w:tcW w:w="1023" w:type="dxa"/>
          </w:tcPr>
          <w:p w14:paraId="6B6E7689" w14:textId="3A1EE088" w:rsidR="00C43F5E" w:rsidRDefault="00C43F5E" w:rsidP="00C43F5E">
            <w:pPr>
              <w:ind w:left="0" w:firstLine="0"/>
              <w:contextualSpacing/>
              <w:rPr>
                <w:rFonts w:ascii="Arial" w:hAnsi="Arial" w:cs="Arial"/>
                <w:b/>
                <w:szCs w:val="22"/>
              </w:rPr>
            </w:pPr>
          </w:p>
        </w:tc>
        <w:tc>
          <w:tcPr>
            <w:tcW w:w="1273" w:type="dxa"/>
          </w:tcPr>
          <w:p w14:paraId="07C65C63" w14:textId="02C42728" w:rsidR="00C43F5E" w:rsidRDefault="00C43F5E" w:rsidP="00C43F5E">
            <w:pPr>
              <w:ind w:left="0" w:firstLine="0"/>
              <w:contextualSpacing/>
              <w:rPr>
                <w:rFonts w:ascii="Arial" w:hAnsi="Arial" w:cs="Arial"/>
                <w:b/>
                <w:szCs w:val="22"/>
              </w:rPr>
            </w:pPr>
          </w:p>
        </w:tc>
        <w:tc>
          <w:tcPr>
            <w:tcW w:w="1375" w:type="dxa"/>
          </w:tcPr>
          <w:p w14:paraId="5FD2E3C2" w14:textId="5109DF30" w:rsidR="00C43F5E" w:rsidRDefault="00C43F5E" w:rsidP="00C43F5E">
            <w:pPr>
              <w:ind w:left="0" w:firstLine="0"/>
              <w:contextualSpacing/>
              <w:rPr>
                <w:rFonts w:ascii="Arial" w:hAnsi="Arial" w:cs="Arial"/>
                <w:b/>
                <w:szCs w:val="22"/>
              </w:rPr>
            </w:pPr>
          </w:p>
        </w:tc>
      </w:tr>
      <w:tr w:rsidR="00C43F5E" w14:paraId="4E3ECB0B" w14:textId="77777777" w:rsidTr="00A82515">
        <w:tc>
          <w:tcPr>
            <w:tcW w:w="2382" w:type="dxa"/>
          </w:tcPr>
          <w:p w14:paraId="3966A92C" w14:textId="3D1E118A" w:rsidR="00C43F5E" w:rsidRPr="0000515B" w:rsidRDefault="00C43F5E" w:rsidP="00C43F5E">
            <w:pPr>
              <w:ind w:left="0" w:firstLine="0"/>
              <w:contextualSpacing/>
              <w:rPr>
                <w:rFonts w:ascii="Arial" w:hAnsi="Arial" w:cs="Arial"/>
                <w:b/>
                <w:szCs w:val="22"/>
              </w:rPr>
            </w:pPr>
          </w:p>
        </w:tc>
        <w:tc>
          <w:tcPr>
            <w:tcW w:w="2534" w:type="dxa"/>
          </w:tcPr>
          <w:p w14:paraId="3274C30B" w14:textId="57EC40A5" w:rsidR="00C43F5E" w:rsidRDefault="00C43F5E" w:rsidP="00C43F5E">
            <w:pPr>
              <w:ind w:left="0" w:firstLine="0"/>
              <w:contextualSpacing/>
              <w:rPr>
                <w:rFonts w:ascii="Arial" w:hAnsi="Arial" w:cs="Arial"/>
                <w:b/>
                <w:szCs w:val="22"/>
              </w:rPr>
            </w:pPr>
          </w:p>
        </w:tc>
        <w:tc>
          <w:tcPr>
            <w:tcW w:w="1386" w:type="dxa"/>
          </w:tcPr>
          <w:p w14:paraId="446B5077" w14:textId="070DF288" w:rsidR="00C43F5E" w:rsidRDefault="00C43F5E" w:rsidP="00C43F5E">
            <w:pPr>
              <w:ind w:left="0" w:firstLine="0"/>
              <w:contextualSpacing/>
              <w:rPr>
                <w:rFonts w:ascii="Arial" w:hAnsi="Arial" w:cs="Arial"/>
                <w:b/>
                <w:szCs w:val="22"/>
              </w:rPr>
            </w:pPr>
          </w:p>
        </w:tc>
        <w:tc>
          <w:tcPr>
            <w:tcW w:w="1023" w:type="dxa"/>
          </w:tcPr>
          <w:p w14:paraId="63FACC68" w14:textId="3EB37EA2" w:rsidR="00C43F5E" w:rsidRDefault="00C43F5E" w:rsidP="00C43F5E">
            <w:pPr>
              <w:ind w:left="0" w:firstLine="0"/>
              <w:contextualSpacing/>
              <w:rPr>
                <w:rFonts w:ascii="Arial" w:hAnsi="Arial" w:cs="Arial"/>
                <w:b/>
                <w:szCs w:val="22"/>
              </w:rPr>
            </w:pPr>
          </w:p>
        </w:tc>
        <w:tc>
          <w:tcPr>
            <w:tcW w:w="1273" w:type="dxa"/>
          </w:tcPr>
          <w:p w14:paraId="27809031" w14:textId="4EE83E86" w:rsidR="00C43F5E" w:rsidRDefault="00C43F5E" w:rsidP="00C43F5E">
            <w:pPr>
              <w:ind w:left="0" w:firstLine="0"/>
              <w:contextualSpacing/>
              <w:rPr>
                <w:rFonts w:ascii="Arial" w:hAnsi="Arial" w:cs="Arial"/>
                <w:b/>
                <w:szCs w:val="22"/>
              </w:rPr>
            </w:pPr>
          </w:p>
        </w:tc>
        <w:tc>
          <w:tcPr>
            <w:tcW w:w="1375" w:type="dxa"/>
          </w:tcPr>
          <w:p w14:paraId="0A287C8C" w14:textId="45AB1242" w:rsidR="00C43F5E" w:rsidRDefault="00C43F5E" w:rsidP="00C43F5E">
            <w:pPr>
              <w:ind w:left="0" w:firstLine="0"/>
              <w:contextualSpacing/>
              <w:rPr>
                <w:rFonts w:ascii="Arial" w:hAnsi="Arial" w:cs="Arial"/>
                <w:b/>
                <w:szCs w:val="22"/>
              </w:rPr>
            </w:pPr>
          </w:p>
        </w:tc>
      </w:tr>
      <w:tr w:rsidR="00C43F5E" w14:paraId="3063F938" w14:textId="77777777" w:rsidTr="00A82515">
        <w:tc>
          <w:tcPr>
            <w:tcW w:w="2382" w:type="dxa"/>
          </w:tcPr>
          <w:p w14:paraId="42C69793" w14:textId="3D7172C7" w:rsidR="00C43F5E" w:rsidRPr="0000515B" w:rsidRDefault="00C43F5E" w:rsidP="00C43F5E">
            <w:pPr>
              <w:ind w:left="0" w:firstLine="0"/>
              <w:contextualSpacing/>
              <w:rPr>
                <w:rFonts w:ascii="Arial" w:hAnsi="Arial" w:cs="Arial"/>
                <w:b/>
                <w:szCs w:val="22"/>
              </w:rPr>
            </w:pPr>
          </w:p>
        </w:tc>
        <w:tc>
          <w:tcPr>
            <w:tcW w:w="2534" w:type="dxa"/>
          </w:tcPr>
          <w:p w14:paraId="57B1C934" w14:textId="0461F7F0" w:rsidR="00C43F5E" w:rsidRPr="0000515B" w:rsidRDefault="00C43F5E" w:rsidP="00C43F5E">
            <w:pPr>
              <w:ind w:left="0" w:firstLine="0"/>
              <w:contextualSpacing/>
              <w:rPr>
                <w:rFonts w:ascii="Arial" w:hAnsi="Arial" w:cs="Arial"/>
                <w:b/>
                <w:szCs w:val="22"/>
              </w:rPr>
            </w:pPr>
          </w:p>
        </w:tc>
        <w:tc>
          <w:tcPr>
            <w:tcW w:w="1386" w:type="dxa"/>
          </w:tcPr>
          <w:p w14:paraId="5A80B1D2" w14:textId="070FCE17" w:rsidR="00C43F5E" w:rsidRDefault="00C43F5E" w:rsidP="00C43F5E">
            <w:pPr>
              <w:ind w:left="0" w:firstLine="0"/>
              <w:contextualSpacing/>
              <w:rPr>
                <w:rFonts w:ascii="Arial" w:hAnsi="Arial" w:cs="Arial"/>
                <w:b/>
                <w:szCs w:val="22"/>
              </w:rPr>
            </w:pPr>
          </w:p>
        </w:tc>
        <w:tc>
          <w:tcPr>
            <w:tcW w:w="1023" w:type="dxa"/>
          </w:tcPr>
          <w:p w14:paraId="1632AEA4" w14:textId="5863C880" w:rsidR="00C43F5E" w:rsidRDefault="00C43F5E" w:rsidP="00C43F5E">
            <w:pPr>
              <w:ind w:left="0" w:firstLine="0"/>
              <w:contextualSpacing/>
              <w:rPr>
                <w:rFonts w:ascii="Arial" w:hAnsi="Arial" w:cs="Arial"/>
                <w:b/>
                <w:szCs w:val="22"/>
              </w:rPr>
            </w:pPr>
          </w:p>
        </w:tc>
        <w:tc>
          <w:tcPr>
            <w:tcW w:w="1273" w:type="dxa"/>
          </w:tcPr>
          <w:p w14:paraId="31628BE4" w14:textId="4EA98518" w:rsidR="00C43F5E" w:rsidRDefault="00C43F5E" w:rsidP="00C43F5E">
            <w:pPr>
              <w:ind w:left="0" w:firstLine="0"/>
              <w:contextualSpacing/>
              <w:rPr>
                <w:rFonts w:ascii="Arial" w:hAnsi="Arial" w:cs="Arial"/>
                <w:b/>
                <w:szCs w:val="22"/>
              </w:rPr>
            </w:pPr>
          </w:p>
        </w:tc>
        <w:tc>
          <w:tcPr>
            <w:tcW w:w="1375" w:type="dxa"/>
          </w:tcPr>
          <w:p w14:paraId="2C9D7A27" w14:textId="4593B592" w:rsidR="00C43F5E" w:rsidRDefault="00C43F5E" w:rsidP="00C43F5E">
            <w:pPr>
              <w:ind w:left="0" w:firstLine="0"/>
              <w:contextualSpacing/>
              <w:rPr>
                <w:rFonts w:ascii="Arial" w:hAnsi="Arial" w:cs="Arial"/>
                <w:b/>
                <w:szCs w:val="22"/>
              </w:rPr>
            </w:pPr>
          </w:p>
        </w:tc>
      </w:tr>
      <w:tr w:rsidR="00C43F5E" w14:paraId="2C418FAC" w14:textId="77777777" w:rsidTr="00A82515">
        <w:tc>
          <w:tcPr>
            <w:tcW w:w="2382" w:type="dxa"/>
          </w:tcPr>
          <w:p w14:paraId="37D64489" w14:textId="4773A804" w:rsidR="00C43F5E" w:rsidRPr="0000515B" w:rsidRDefault="00C43F5E" w:rsidP="00C43F5E">
            <w:pPr>
              <w:ind w:left="0" w:firstLine="0"/>
              <w:contextualSpacing/>
              <w:rPr>
                <w:rFonts w:ascii="Arial" w:hAnsi="Arial" w:cs="Arial"/>
                <w:b/>
                <w:szCs w:val="22"/>
              </w:rPr>
            </w:pPr>
          </w:p>
        </w:tc>
        <w:tc>
          <w:tcPr>
            <w:tcW w:w="2534" w:type="dxa"/>
          </w:tcPr>
          <w:p w14:paraId="32100700" w14:textId="77777777" w:rsidR="00C43F5E" w:rsidRPr="0000515B" w:rsidRDefault="00C43F5E" w:rsidP="00C43F5E">
            <w:pPr>
              <w:ind w:left="0" w:firstLine="0"/>
              <w:contextualSpacing/>
              <w:rPr>
                <w:rFonts w:ascii="Arial" w:hAnsi="Arial" w:cs="Arial"/>
                <w:b/>
                <w:szCs w:val="22"/>
              </w:rPr>
            </w:pPr>
          </w:p>
        </w:tc>
        <w:tc>
          <w:tcPr>
            <w:tcW w:w="1386" w:type="dxa"/>
          </w:tcPr>
          <w:p w14:paraId="2BE94C90" w14:textId="6C02EE0F" w:rsidR="00C43F5E" w:rsidRDefault="00C43F5E" w:rsidP="00C43F5E">
            <w:pPr>
              <w:ind w:left="0" w:firstLine="0"/>
              <w:contextualSpacing/>
              <w:rPr>
                <w:rFonts w:ascii="Arial" w:hAnsi="Arial" w:cs="Arial"/>
                <w:b/>
                <w:szCs w:val="22"/>
              </w:rPr>
            </w:pPr>
          </w:p>
        </w:tc>
        <w:tc>
          <w:tcPr>
            <w:tcW w:w="1023" w:type="dxa"/>
          </w:tcPr>
          <w:p w14:paraId="302B07AE" w14:textId="2519DB68" w:rsidR="00C43F5E" w:rsidRDefault="00C43F5E" w:rsidP="00C43F5E">
            <w:pPr>
              <w:ind w:left="0" w:firstLine="0"/>
              <w:contextualSpacing/>
              <w:rPr>
                <w:rFonts w:ascii="Arial" w:hAnsi="Arial" w:cs="Arial"/>
                <w:b/>
                <w:szCs w:val="22"/>
              </w:rPr>
            </w:pPr>
          </w:p>
        </w:tc>
        <w:tc>
          <w:tcPr>
            <w:tcW w:w="1273" w:type="dxa"/>
          </w:tcPr>
          <w:p w14:paraId="7DD2701B" w14:textId="59E44437" w:rsidR="00C43F5E" w:rsidRDefault="00C43F5E" w:rsidP="00C43F5E">
            <w:pPr>
              <w:ind w:left="0" w:firstLine="0"/>
              <w:contextualSpacing/>
              <w:rPr>
                <w:rFonts w:ascii="Arial" w:hAnsi="Arial" w:cs="Arial"/>
                <w:b/>
                <w:szCs w:val="22"/>
              </w:rPr>
            </w:pPr>
          </w:p>
        </w:tc>
        <w:tc>
          <w:tcPr>
            <w:tcW w:w="1375" w:type="dxa"/>
          </w:tcPr>
          <w:p w14:paraId="0D23AA1B" w14:textId="444D05CC" w:rsidR="00C43F5E" w:rsidRDefault="00C43F5E" w:rsidP="00C43F5E">
            <w:pPr>
              <w:ind w:left="0" w:firstLine="0"/>
              <w:contextualSpacing/>
              <w:rPr>
                <w:rFonts w:ascii="Arial" w:hAnsi="Arial" w:cs="Arial"/>
                <w:b/>
                <w:szCs w:val="22"/>
              </w:rPr>
            </w:pPr>
          </w:p>
        </w:tc>
      </w:tr>
    </w:tbl>
    <w:p w14:paraId="0C33FEB0" w14:textId="77777777" w:rsidR="002827EF" w:rsidRDefault="002827EF" w:rsidP="001F167E">
      <w:pPr>
        <w:ind w:left="0" w:firstLine="0"/>
        <w:rPr>
          <w:rFonts w:ascii="Arial" w:hAnsi="Arial" w:cs="Arial"/>
          <w:b/>
          <w:szCs w:val="28"/>
        </w:rPr>
      </w:pPr>
    </w:p>
    <w:p w14:paraId="18FAC76D" w14:textId="2AEC6B0B" w:rsidR="00EC2718" w:rsidRDefault="004D5A0A" w:rsidP="001F167E">
      <w:pPr>
        <w:ind w:left="0" w:firstLine="0"/>
        <w:rPr>
          <w:rFonts w:ascii="Arial" w:hAnsi="Arial" w:cs="Arial"/>
          <w:bCs/>
          <w:szCs w:val="28"/>
        </w:rPr>
      </w:pPr>
      <w:r>
        <w:rPr>
          <w:rFonts w:ascii="Arial" w:hAnsi="Arial" w:cs="Arial"/>
          <w:b/>
          <w:szCs w:val="28"/>
        </w:rPr>
        <w:t>2</w:t>
      </w:r>
      <w:r w:rsidR="00DE587D">
        <w:rPr>
          <w:rFonts w:ascii="Arial" w:hAnsi="Arial" w:cs="Arial"/>
          <w:b/>
          <w:szCs w:val="28"/>
        </w:rPr>
        <w:t>1</w:t>
      </w:r>
      <w:r w:rsidR="00EC2718">
        <w:rPr>
          <w:rFonts w:ascii="Arial" w:hAnsi="Arial" w:cs="Arial"/>
          <w:b/>
          <w:szCs w:val="28"/>
        </w:rPr>
        <w:t>/</w:t>
      </w:r>
      <w:r w:rsidR="00F97F15">
        <w:rPr>
          <w:rFonts w:ascii="Arial" w:hAnsi="Arial" w:cs="Arial"/>
          <w:b/>
          <w:szCs w:val="28"/>
        </w:rPr>
        <w:t>0</w:t>
      </w:r>
      <w:r w:rsidR="00937D07">
        <w:rPr>
          <w:rFonts w:ascii="Arial" w:hAnsi="Arial" w:cs="Arial"/>
          <w:b/>
          <w:szCs w:val="28"/>
        </w:rPr>
        <w:t>61</w:t>
      </w:r>
      <w:r w:rsidR="00687A0E">
        <w:rPr>
          <w:rFonts w:ascii="Arial" w:hAnsi="Arial" w:cs="Arial"/>
          <w:b/>
          <w:szCs w:val="28"/>
        </w:rPr>
        <w:t xml:space="preserve"> </w:t>
      </w:r>
      <w:r w:rsidR="00EC2718">
        <w:rPr>
          <w:rFonts w:ascii="Arial" w:hAnsi="Arial" w:cs="Arial"/>
          <w:b/>
          <w:szCs w:val="28"/>
        </w:rPr>
        <w:t xml:space="preserve">    Any other business</w:t>
      </w:r>
      <w:r w:rsidR="00687A0E">
        <w:rPr>
          <w:rFonts w:ascii="Arial" w:hAnsi="Arial" w:cs="Arial"/>
          <w:b/>
          <w:szCs w:val="28"/>
        </w:rPr>
        <w:t xml:space="preserve"> – </w:t>
      </w:r>
      <w:r w:rsidR="00687A0E" w:rsidRPr="00687A0E">
        <w:rPr>
          <w:rFonts w:ascii="Arial" w:hAnsi="Arial" w:cs="Arial"/>
          <w:bCs/>
          <w:szCs w:val="28"/>
        </w:rPr>
        <w:t>No other business was raised</w:t>
      </w:r>
    </w:p>
    <w:p w14:paraId="4AD3479B" w14:textId="60E005BB" w:rsidR="00570557" w:rsidRPr="00031DF3" w:rsidRDefault="00570557" w:rsidP="00570557">
      <w:pPr>
        <w:pStyle w:val="ListParagraph"/>
        <w:numPr>
          <w:ilvl w:val="0"/>
          <w:numId w:val="7"/>
        </w:numPr>
        <w:rPr>
          <w:rFonts w:ascii="Arial" w:hAnsi="Arial" w:cs="Arial"/>
          <w:bCs/>
          <w:szCs w:val="28"/>
        </w:rPr>
      </w:pPr>
      <w:r w:rsidRPr="00031DF3">
        <w:rPr>
          <w:rFonts w:ascii="Arial" w:hAnsi="Arial" w:cs="Arial"/>
          <w:bCs/>
          <w:szCs w:val="28"/>
        </w:rPr>
        <w:t>The footpath sign by the allot</w:t>
      </w:r>
      <w:r w:rsidR="00031DF3" w:rsidRPr="00031DF3">
        <w:rPr>
          <w:rFonts w:ascii="Arial" w:hAnsi="Arial" w:cs="Arial"/>
          <w:bCs/>
          <w:szCs w:val="28"/>
        </w:rPr>
        <w:t>ments has been vandalised.</w:t>
      </w:r>
      <w:r w:rsidR="007E0994">
        <w:rPr>
          <w:rFonts w:ascii="Arial" w:hAnsi="Arial" w:cs="Arial"/>
          <w:bCs/>
          <w:szCs w:val="28"/>
        </w:rPr>
        <w:t xml:space="preserve"> </w:t>
      </w:r>
      <w:r w:rsidR="00D0218E">
        <w:rPr>
          <w:rFonts w:ascii="Arial" w:hAnsi="Arial" w:cs="Arial"/>
          <w:bCs/>
          <w:szCs w:val="28"/>
        </w:rPr>
        <w:t>The clerk to contact Highways to have the signs corrected.</w:t>
      </w:r>
    </w:p>
    <w:p w14:paraId="7F8C6585" w14:textId="77777777" w:rsidR="00EC2718" w:rsidRDefault="00EC2718" w:rsidP="001F167E">
      <w:pPr>
        <w:ind w:left="0" w:firstLine="0"/>
        <w:rPr>
          <w:rFonts w:ascii="Arial" w:hAnsi="Arial" w:cs="Arial"/>
          <w:b/>
          <w:szCs w:val="28"/>
        </w:rPr>
      </w:pPr>
    </w:p>
    <w:p w14:paraId="21A8E7D6" w14:textId="628443B1" w:rsidR="00687A0E" w:rsidRPr="004D5A0A" w:rsidRDefault="004D5A0A" w:rsidP="00687A0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840046">
        <w:rPr>
          <w:rFonts w:ascii="Arial" w:hAnsi="Arial" w:cs="Arial"/>
          <w:b/>
          <w:szCs w:val="28"/>
        </w:rPr>
        <w:t>/</w:t>
      </w:r>
      <w:r w:rsidR="007408BC">
        <w:rPr>
          <w:rFonts w:ascii="Arial" w:hAnsi="Arial" w:cs="Arial"/>
          <w:b/>
          <w:szCs w:val="28"/>
        </w:rPr>
        <w:t>0</w:t>
      </w:r>
      <w:r w:rsidR="00937D07">
        <w:rPr>
          <w:rFonts w:ascii="Arial" w:hAnsi="Arial" w:cs="Arial"/>
          <w:b/>
          <w:szCs w:val="28"/>
        </w:rPr>
        <w:t>62</w:t>
      </w:r>
      <w:r w:rsidR="00EC2718">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687A0E">
        <w:rPr>
          <w:rFonts w:ascii="Arial" w:hAnsi="Arial" w:cs="Arial"/>
          <w:b/>
          <w:szCs w:val="28"/>
        </w:rPr>
        <w:t xml:space="preserve">Next meeting </w:t>
      </w:r>
      <w:r w:rsidR="00C43F5E">
        <w:rPr>
          <w:rFonts w:ascii="Arial" w:hAnsi="Arial" w:cs="Arial"/>
          <w:b/>
          <w:szCs w:val="28"/>
        </w:rPr>
        <w:t>30</w:t>
      </w:r>
      <w:r w:rsidR="00687A0E" w:rsidRPr="001B6896">
        <w:rPr>
          <w:rFonts w:ascii="Arial" w:hAnsi="Arial" w:cs="Arial"/>
          <w:b/>
          <w:szCs w:val="28"/>
          <w:vertAlign w:val="superscript"/>
        </w:rPr>
        <w:t>th</w:t>
      </w:r>
      <w:r w:rsidR="00687A0E">
        <w:rPr>
          <w:rFonts w:ascii="Arial" w:hAnsi="Arial" w:cs="Arial"/>
          <w:b/>
          <w:szCs w:val="28"/>
        </w:rPr>
        <w:t xml:space="preserve"> </w:t>
      </w:r>
      <w:r w:rsidR="00C43F5E">
        <w:rPr>
          <w:rFonts w:ascii="Arial" w:hAnsi="Arial" w:cs="Arial"/>
          <w:b/>
          <w:szCs w:val="28"/>
        </w:rPr>
        <w:t>Novem</w:t>
      </w:r>
      <w:r w:rsidR="00687A0E">
        <w:rPr>
          <w:rFonts w:ascii="Arial" w:hAnsi="Arial" w:cs="Arial"/>
          <w:b/>
          <w:szCs w:val="28"/>
        </w:rPr>
        <w:t xml:space="preserve">ber 2021. </w:t>
      </w:r>
      <w:r w:rsidR="00687A0E" w:rsidRPr="00A71973">
        <w:rPr>
          <w:rFonts w:ascii="Arial" w:hAnsi="Arial" w:cs="Arial"/>
          <w:bCs/>
          <w:szCs w:val="28"/>
        </w:rPr>
        <w:t xml:space="preserve">Any items for the agenda to the Clerk by </w:t>
      </w:r>
      <w:r w:rsidR="00C43F5E">
        <w:rPr>
          <w:rFonts w:ascii="Arial" w:hAnsi="Arial" w:cs="Arial"/>
          <w:bCs/>
          <w:szCs w:val="28"/>
        </w:rPr>
        <w:t>22</w:t>
      </w:r>
      <w:r w:rsidR="00C43F5E" w:rsidRPr="00C43F5E">
        <w:rPr>
          <w:rFonts w:ascii="Arial" w:hAnsi="Arial" w:cs="Arial"/>
          <w:bCs/>
          <w:szCs w:val="28"/>
          <w:vertAlign w:val="superscript"/>
        </w:rPr>
        <w:t>nd</w:t>
      </w:r>
      <w:r w:rsidR="00687A0E">
        <w:rPr>
          <w:rFonts w:ascii="Arial" w:hAnsi="Arial" w:cs="Arial"/>
          <w:bCs/>
          <w:szCs w:val="28"/>
        </w:rPr>
        <w:t xml:space="preserve"> </w:t>
      </w:r>
      <w:r w:rsidR="00687A0E" w:rsidRPr="00A71973">
        <w:rPr>
          <w:rFonts w:ascii="Arial" w:hAnsi="Arial" w:cs="Arial"/>
          <w:bCs/>
          <w:szCs w:val="28"/>
        </w:rPr>
        <w:t xml:space="preserve"> </w:t>
      </w:r>
    </w:p>
    <w:p w14:paraId="67D2C4E5" w14:textId="1E98B43E" w:rsidR="00687A0E" w:rsidRDefault="00687A0E" w:rsidP="00687A0E">
      <w:pPr>
        <w:ind w:left="0" w:firstLine="0"/>
        <w:rPr>
          <w:rFonts w:ascii="Arial" w:hAnsi="Arial" w:cs="Arial"/>
          <w:bCs/>
          <w:szCs w:val="28"/>
        </w:rPr>
      </w:pPr>
      <w:r w:rsidRPr="00A71973">
        <w:rPr>
          <w:rFonts w:ascii="Arial" w:hAnsi="Arial" w:cs="Arial"/>
          <w:bCs/>
          <w:szCs w:val="28"/>
        </w:rPr>
        <w:t xml:space="preserve">                </w:t>
      </w:r>
      <w:r w:rsidR="00C43F5E">
        <w:rPr>
          <w:rFonts w:ascii="Arial" w:hAnsi="Arial" w:cs="Arial"/>
          <w:bCs/>
          <w:szCs w:val="28"/>
        </w:rPr>
        <w:t>Novem</w:t>
      </w:r>
      <w:r>
        <w:rPr>
          <w:rFonts w:ascii="Arial" w:hAnsi="Arial" w:cs="Arial"/>
          <w:bCs/>
          <w:szCs w:val="28"/>
        </w:rPr>
        <w:t>ber 2021</w:t>
      </w:r>
    </w:p>
    <w:p w14:paraId="63477BDA" w14:textId="4867360F" w:rsidR="00A60269" w:rsidRDefault="00A60269" w:rsidP="00687A0E">
      <w:pPr>
        <w:ind w:left="0" w:firstLine="0"/>
        <w:rPr>
          <w:rFonts w:ascii="Arial" w:hAnsi="Arial" w:cs="Arial"/>
          <w:bCs/>
          <w:szCs w:val="28"/>
        </w:rPr>
      </w:pPr>
    </w:p>
    <w:p w14:paraId="3A91AB73" w14:textId="2DA130D6" w:rsidR="00A60269" w:rsidRPr="00A71973" w:rsidRDefault="00A60269" w:rsidP="00687A0E">
      <w:pPr>
        <w:ind w:left="0" w:firstLine="0"/>
        <w:rPr>
          <w:rFonts w:ascii="Arial" w:hAnsi="Arial" w:cs="Arial"/>
          <w:bCs/>
          <w:szCs w:val="28"/>
        </w:rPr>
      </w:pPr>
      <w:r>
        <w:rPr>
          <w:rFonts w:ascii="Arial" w:hAnsi="Arial" w:cs="Arial"/>
          <w:bCs/>
          <w:szCs w:val="28"/>
        </w:rPr>
        <w:t>Meeting closed at 21.30</w:t>
      </w:r>
    </w:p>
    <w:p w14:paraId="40EABE91" w14:textId="1BD88253" w:rsidR="002E7AC7" w:rsidRPr="00A82515" w:rsidRDefault="002E7AC7" w:rsidP="00687A0E">
      <w:pPr>
        <w:ind w:left="0" w:firstLine="0"/>
        <w:rPr>
          <w:rFonts w:ascii="Arial" w:hAnsi="Arial" w:cs="Arial"/>
          <w:b/>
          <w:szCs w:val="28"/>
        </w:rPr>
      </w:pPr>
    </w:p>
    <w:sectPr w:rsidR="002E7AC7" w:rsidRPr="00A82515"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67D6" w14:textId="77777777" w:rsidR="00440DAA" w:rsidRDefault="00440DAA" w:rsidP="003B0037">
      <w:r>
        <w:separator/>
      </w:r>
    </w:p>
  </w:endnote>
  <w:endnote w:type="continuationSeparator" w:id="0">
    <w:p w14:paraId="1ABCE76D" w14:textId="77777777" w:rsidR="00440DAA" w:rsidRDefault="00440DAA"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6718" w14:textId="77777777" w:rsidR="00440DAA" w:rsidRDefault="00440DAA" w:rsidP="003B0037">
      <w:r>
        <w:separator/>
      </w:r>
    </w:p>
  </w:footnote>
  <w:footnote w:type="continuationSeparator" w:id="0">
    <w:p w14:paraId="195F73EE" w14:textId="77777777" w:rsidR="00440DAA" w:rsidRDefault="00440DAA"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3107"/>
    <w:multiLevelType w:val="hybridMultilevel"/>
    <w:tmpl w:val="3786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4694F"/>
    <w:multiLevelType w:val="hybridMultilevel"/>
    <w:tmpl w:val="C0D4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C5A5F"/>
    <w:multiLevelType w:val="hybridMultilevel"/>
    <w:tmpl w:val="8716008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4" w15:restartNumberingAfterBreak="0">
    <w:nsid w:val="2D5B4929"/>
    <w:multiLevelType w:val="hybridMultilevel"/>
    <w:tmpl w:val="82E8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DD0581"/>
    <w:multiLevelType w:val="hybridMultilevel"/>
    <w:tmpl w:val="A2E0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A4576"/>
    <w:multiLevelType w:val="hybridMultilevel"/>
    <w:tmpl w:val="F390A6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487C48"/>
    <w:multiLevelType w:val="hybridMultilevel"/>
    <w:tmpl w:val="7436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636D7A"/>
    <w:multiLevelType w:val="hybridMultilevel"/>
    <w:tmpl w:val="4CDC12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6F7773FE"/>
    <w:multiLevelType w:val="hybridMultilevel"/>
    <w:tmpl w:val="892E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8"/>
  </w:num>
  <w:num w:numId="8">
    <w:abstractNumId w:val="2"/>
  </w:num>
  <w:num w:numId="9">
    <w:abstractNumId w:val="7"/>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2A"/>
    <w:rsid w:val="0000027D"/>
    <w:rsid w:val="0000157A"/>
    <w:rsid w:val="000078EE"/>
    <w:rsid w:val="00016576"/>
    <w:rsid w:val="000214B9"/>
    <w:rsid w:val="00022104"/>
    <w:rsid w:val="000223D1"/>
    <w:rsid w:val="00030FA3"/>
    <w:rsid w:val="00031CAB"/>
    <w:rsid w:val="00031DF3"/>
    <w:rsid w:val="00042FAB"/>
    <w:rsid w:val="000461AF"/>
    <w:rsid w:val="00053746"/>
    <w:rsid w:val="000606E3"/>
    <w:rsid w:val="00061147"/>
    <w:rsid w:val="000641A1"/>
    <w:rsid w:val="0007306F"/>
    <w:rsid w:val="0007557C"/>
    <w:rsid w:val="00076930"/>
    <w:rsid w:val="00083165"/>
    <w:rsid w:val="00083AE1"/>
    <w:rsid w:val="00086747"/>
    <w:rsid w:val="0009021A"/>
    <w:rsid w:val="00090EDB"/>
    <w:rsid w:val="00093E33"/>
    <w:rsid w:val="000962BD"/>
    <w:rsid w:val="00097D85"/>
    <w:rsid w:val="000A0620"/>
    <w:rsid w:val="000A2A1F"/>
    <w:rsid w:val="000A33E5"/>
    <w:rsid w:val="000A5A23"/>
    <w:rsid w:val="000A7D6E"/>
    <w:rsid w:val="000B3646"/>
    <w:rsid w:val="000B40BD"/>
    <w:rsid w:val="000B4867"/>
    <w:rsid w:val="000B742B"/>
    <w:rsid w:val="000C2254"/>
    <w:rsid w:val="000C2285"/>
    <w:rsid w:val="000C2980"/>
    <w:rsid w:val="000C3129"/>
    <w:rsid w:val="000C4F10"/>
    <w:rsid w:val="000C5ADD"/>
    <w:rsid w:val="000C61A8"/>
    <w:rsid w:val="000C69B4"/>
    <w:rsid w:val="000D65AB"/>
    <w:rsid w:val="000E2957"/>
    <w:rsid w:val="000E41A4"/>
    <w:rsid w:val="000F09E5"/>
    <w:rsid w:val="000F2190"/>
    <w:rsid w:val="000F27B0"/>
    <w:rsid w:val="000F2BC2"/>
    <w:rsid w:val="000F5679"/>
    <w:rsid w:val="000F56D9"/>
    <w:rsid w:val="000F6932"/>
    <w:rsid w:val="000F7347"/>
    <w:rsid w:val="00101157"/>
    <w:rsid w:val="00110F3A"/>
    <w:rsid w:val="001126B9"/>
    <w:rsid w:val="001128AC"/>
    <w:rsid w:val="00116DBE"/>
    <w:rsid w:val="0012012A"/>
    <w:rsid w:val="00123A4C"/>
    <w:rsid w:val="00125212"/>
    <w:rsid w:val="00136DB4"/>
    <w:rsid w:val="00143EA7"/>
    <w:rsid w:val="00143EBD"/>
    <w:rsid w:val="00145D95"/>
    <w:rsid w:val="00154AAF"/>
    <w:rsid w:val="0016071E"/>
    <w:rsid w:val="00160CFC"/>
    <w:rsid w:val="00160EB5"/>
    <w:rsid w:val="0016345E"/>
    <w:rsid w:val="001642FF"/>
    <w:rsid w:val="001643B4"/>
    <w:rsid w:val="00165A0F"/>
    <w:rsid w:val="0017498A"/>
    <w:rsid w:val="0018158A"/>
    <w:rsid w:val="00181FF3"/>
    <w:rsid w:val="00182383"/>
    <w:rsid w:val="00182B1D"/>
    <w:rsid w:val="0018691C"/>
    <w:rsid w:val="001901F2"/>
    <w:rsid w:val="001921AB"/>
    <w:rsid w:val="0019269D"/>
    <w:rsid w:val="001954DB"/>
    <w:rsid w:val="001976B9"/>
    <w:rsid w:val="001A4C5C"/>
    <w:rsid w:val="001A51E2"/>
    <w:rsid w:val="001A7863"/>
    <w:rsid w:val="001B045B"/>
    <w:rsid w:val="001B55BF"/>
    <w:rsid w:val="001B6896"/>
    <w:rsid w:val="001B6D07"/>
    <w:rsid w:val="001C4C1E"/>
    <w:rsid w:val="001C67B5"/>
    <w:rsid w:val="001D27B3"/>
    <w:rsid w:val="001D30DF"/>
    <w:rsid w:val="001D6711"/>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281"/>
    <w:rsid w:val="00214E9B"/>
    <w:rsid w:val="002165D6"/>
    <w:rsid w:val="0021780F"/>
    <w:rsid w:val="00217BFD"/>
    <w:rsid w:val="0022025B"/>
    <w:rsid w:val="00223953"/>
    <w:rsid w:val="00231DAD"/>
    <w:rsid w:val="00235E76"/>
    <w:rsid w:val="0023666F"/>
    <w:rsid w:val="002446F6"/>
    <w:rsid w:val="0024547D"/>
    <w:rsid w:val="00253F93"/>
    <w:rsid w:val="002552E7"/>
    <w:rsid w:val="002654D7"/>
    <w:rsid w:val="00270D64"/>
    <w:rsid w:val="00273633"/>
    <w:rsid w:val="00273FB8"/>
    <w:rsid w:val="00275A58"/>
    <w:rsid w:val="00277252"/>
    <w:rsid w:val="002827EF"/>
    <w:rsid w:val="002870F7"/>
    <w:rsid w:val="00290E95"/>
    <w:rsid w:val="00292DA7"/>
    <w:rsid w:val="002947EA"/>
    <w:rsid w:val="002977B8"/>
    <w:rsid w:val="002A3A76"/>
    <w:rsid w:val="002A656D"/>
    <w:rsid w:val="002A6763"/>
    <w:rsid w:val="002A74EE"/>
    <w:rsid w:val="002A7711"/>
    <w:rsid w:val="002B1697"/>
    <w:rsid w:val="002B1CA4"/>
    <w:rsid w:val="002C120B"/>
    <w:rsid w:val="002D3E30"/>
    <w:rsid w:val="002D7152"/>
    <w:rsid w:val="002E15F8"/>
    <w:rsid w:val="002E3728"/>
    <w:rsid w:val="002E6EDA"/>
    <w:rsid w:val="002E740E"/>
    <w:rsid w:val="002E7AC7"/>
    <w:rsid w:val="002F380C"/>
    <w:rsid w:val="003032DD"/>
    <w:rsid w:val="00307BA8"/>
    <w:rsid w:val="00310045"/>
    <w:rsid w:val="00310EF1"/>
    <w:rsid w:val="00313585"/>
    <w:rsid w:val="00314433"/>
    <w:rsid w:val="003212C8"/>
    <w:rsid w:val="00322D54"/>
    <w:rsid w:val="00343CB7"/>
    <w:rsid w:val="00346BBF"/>
    <w:rsid w:val="003472DE"/>
    <w:rsid w:val="00351142"/>
    <w:rsid w:val="00363A49"/>
    <w:rsid w:val="0037019C"/>
    <w:rsid w:val="003750FD"/>
    <w:rsid w:val="003751BF"/>
    <w:rsid w:val="00382D05"/>
    <w:rsid w:val="00387541"/>
    <w:rsid w:val="00387827"/>
    <w:rsid w:val="003938AF"/>
    <w:rsid w:val="0039715E"/>
    <w:rsid w:val="003A2AB2"/>
    <w:rsid w:val="003A48E1"/>
    <w:rsid w:val="003A503C"/>
    <w:rsid w:val="003A5ABD"/>
    <w:rsid w:val="003B0037"/>
    <w:rsid w:val="003B2319"/>
    <w:rsid w:val="003B601C"/>
    <w:rsid w:val="003C4FEE"/>
    <w:rsid w:val="003C5747"/>
    <w:rsid w:val="003C5B7C"/>
    <w:rsid w:val="003C64D0"/>
    <w:rsid w:val="003C6B6D"/>
    <w:rsid w:val="003D2483"/>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7293"/>
    <w:rsid w:val="00440DAA"/>
    <w:rsid w:val="00442EAD"/>
    <w:rsid w:val="00446F63"/>
    <w:rsid w:val="00451BE3"/>
    <w:rsid w:val="00454C8B"/>
    <w:rsid w:val="0045559B"/>
    <w:rsid w:val="004611CF"/>
    <w:rsid w:val="00462562"/>
    <w:rsid w:val="00466790"/>
    <w:rsid w:val="00473F41"/>
    <w:rsid w:val="0048493D"/>
    <w:rsid w:val="004855F3"/>
    <w:rsid w:val="0048576E"/>
    <w:rsid w:val="004875AF"/>
    <w:rsid w:val="0049406E"/>
    <w:rsid w:val="00494A6F"/>
    <w:rsid w:val="00496579"/>
    <w:rsid w:val="004A376A"/>
    <w:rsid w:val="004A6F36"/>
    <w:rsid w:val="004B0022"/>
    <w:rsid w:val="004B02FD"/>
    <w:rsid w:val="004B44B3"/>
    <w:rsid w:val="004B4B04"/>
    <w:rsid w:val="004B4CFC"/>
    <w:rsid w:val="004B4DCD"/>
    <w:rsid w:val="004B53C3"/>
    <w:rsid w:val="004C0B8E"/>
    <w:rsid w:val="004C1093"/>
    <w:rsid w:val="004C6A24"/>
    <w:rsid w:val="004D05D8"/>
    <w:rsid w:val="004D1109"/>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2FCB"/>
    <w:rsid w:val="00534C72"/>
    <w:rsid w:val="00535710"/>
    <w:rsid w:val="00535D28"/>
    <w:rsid w:val="0054082D"/>
    <w:rsid w:val="00542AC8"/>
    <w:rsid w:val="0054561F"/>
    <w:rsid w:val="00550381"/>
    <w:rsid w:val="005614E3"/>
    <w:rsid w:val="005621D2"/>
    <w:rsid w:val="00570557"/>
    <w:rsid w:val="00575C71"/>
    <w:rsid w:val="0057782C"/>
    <w:rsid w:val="005907A5"/>
    <w:rsid w:val="005915A1"/>
    <w:rsid w:val="00593228"/>
    <w:rsid w:val="00594E43"/>
    <w:rsid w:val="005B355A"/>
    <w:rsid w:val="005B5980"/>
    <w:rsid w:val="005C1BF2"/>
    <w:rsid w:val="005C79E0"/>
    <w:rsid w:val="005D0928"/>
    <w:rsid w:val="005D6C56"/>
    <w:rsid w:val="005E185D"/>
    <w:rsid w:val="005E1946"/>
    <w:rsid w:val="005F0002"/>
    <w:rsid w:val="005F4E27"/>
    <w:rsid w:val="005F606B"/>
    <w:rsid w:val="005F71A6"/>
    <w:rsid w:val="00602AA0"/>
    <w:rsid w:val="00604CF7"/>
    <w:rsid w:val="00605045"/>
    <w:rsid w:val="00606C82"/>
    <w:rsid w:val="00616FDB"/>
    <w:rsid w:val="00622380"/>
    <w:rsid w:val="006255A9"/>
    <w:rsid w:val="0063052F"/>
    <w:rsid w:val="00632360"/>
    <w:rsid w:val="006377CD"/>
    <w:rsid w:val="0064449C"/>
    <w:rsid w:val="006511EA"/>
    <w:rsid w:val="00655181"/>
    <w:rsid w:val="0065595C"/>
    <w:rsid w:val="00666D1A"/>
    <w:rsid w:val="00675F2B"/>
    <w:rsid w:val="00675F9D"/>
    <w:rsid w:val="006765C6"/>
    <w:rsid w:val="00681ECD"/>
    <w:rsid w:val="00687A0E"/>
    <w:rsid w:val="00691463"/>
    <w:rsid w:val="0069776C"/>
    <w:rsid w:val="006A6E1D"/>
    <w:rsid w:val="006B1011"/>
    <w:rsid w:val="006B2D83"/>
    <w:rsid w:val="006B6BB6"/>
    <w:rsid w:val="006B7D4B"/>
    <w:rsid w:val="006C18D2"/>
    <w:rsid w:val="006C5B7F"/>
    <w:rsid w:val="006C7CFB"/>
    <w:rsid w:val="006D5A1D"/>
    <w:rsid w:val="006D656E"/>
    <w:rsid w:val="006E1555"/>
    <w:rsid w:val="006E1641"/>
    <w:rsid w:val="006E7799"/>
    <w:rsid w:val="006F01E5"/>
    <w:rsid w:val="006F1920"/>
    <w:rsid w:val="006F523B"/>
    <w:rsid w:val="00711A82"/>
    <w:rsid w:val="00715368"/>
    <w:rsid w:val="007231E1"/>
    <w:rsid w:val="00723945"/>
    <w:rsid w:val="0072489A"/>
    <w:rsid w:val="00724BF6"/>
    <w:rsid w:val="007317C6"/>
    <w:rsid w:val="00732000"/>
    <w:rsid w:val="00734D84"/>
    <w:rsid w:val="00736EF2"/>
    <w:rsid w:val="007408BC"/>
    <w:rsid w:val="007419C3"/>
    <w:rsid w:val="00744654"/>
    <w:rsid w:val="00744D01"/>
    <w:rsid w:val="00752299"/>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771"/>
    <w:rsid w:val="007C265D"/>
    <w:rsid w:val="007C593A"/>
    <w:rsid w:val="007C7461"/>
    <w:rsid w:val="007D126C"/>
    <w:rsid w:val="007D2D35"/>
    <w:rsid w:val="007D344C"/>
    <w:rsid w:val="007D3C17"/>
    <w:rsid w:val="007D4E8A"/>
    <w:rsid w:val="007D56EA"/>
    <w:rsid w:val="007E0994"/>
    <w:rsid w:val="007E0D1C"/>
    <w:rsid w:val="007E0DA5"/>
    <w:rsid w:val="007E3154"/>
    <w:rsid w:val="007E435D"/>
    <w:rsid w:val="007E4965"/>
    <w:rsid w:val="007E6D06"/>
    <w:rsid w:val="007F31D5"/>
    <w:rsid w:val="007F48D6"/>
    <w:rsid w:val="007F5273"/>
    <w:rsid w:val="007F53F8"/>
    <w:rsid w:val="007F6339"/>
    <w:rsid w:val="00803373"/>
    <w:rsid w:val="00803798"/>
    <w:rsid w:val="008072B0"/>
    <w:rsid w:val="00807980"/>
    <w:rsid w:val="00815F4A"/>
    <w:rsid w:val="00817D5E"/>
    <w:rsid w:val="00822ADB"/>
    <w:rsid w:val="00825640"/>
    <w:rsid w:val="00825756"/>
    <w:rsid w:val="00826026"/>
    <w:rsid w:val="00833F7D"/>
    <w:rsid w:val="008347E4"/>
    <w:rsid w:val="00840046"/>
    <w:rsid w:val="00841ED5"/>
    <w:rsid w:val="00842606"/>
    <w:rsid w:val="00844FF6"/>
    <w:rsid w:val="00850502"/>
    <w:rsid w:val="008536CF"/>
    <w:rsid w:val="00853EB1"/>
    <w:rsid w:val="0086102A"/>
    <w:rsid w:val="00865FDC"/>
    <w:rsid w:val="008700CD"/>
    <w:rsid w:val="00872206"/>
    <w:rsid w:val="0087544D"/>
    <w:rsid w:val="00881F88"/>
    <w:rsid w:val="008831A1"/>
    <w:rsid w:val="00884F60"/>
    <w:rsid w:val="00886909"/>
    <w:rsid w:val="008947B7"/>
    <w:rsid w:val="008949F4"/>
    <w:rsid w:val="00896803"/>
    <w:rsid w:val="008A0C36"/>
    <w:rsid w:val="008A2DA7"/>
    <w:rsid w:val="008A487B"/>
    <w:rsid w:val="008A7CF5"/>
    <w:rsid w:val="008B6D1C"/>
    <w:rsid w:val="008B7681"/>
    <w:rsid w:val="008C44E7"/>
    <w:rsid w:val="008C46A8"/>
    <w:rsid w:val="008D303D"/>
    <w:rsid w:val="008E5617"/>
    <w:rsid w:val="008E6F2F"/>
    <w:rsid w:val="008E7F96"/>
    <w:rsid w:val="008F08A5"/>
    <w:rsid w:val="008F3987"/>
    <w:rsid w:val="008F4FF8"/>
    <w:rsid w:val="008F55CB"/>
    <w:rsid w:val="0090284E"/>
    <w:rsid w:val="00903EC5"/>
    <w:rsid w:val="0090650A"/>
    <w:rsid w:val="009102FF"/>
    <w:rsid w:val="0091533C"/>
    <w:rsid w:val="0091704A"/>
    <w:rsid w:val="00924485"/>
    <w:rsid w:val="00937D07"/>
    <w:rsid w:val="009419C9"/>
    <w:rsid w:val="00942865"/>
    <w:rsid w:val="009428BC"/>
    <w:rsid w:val="00947469"/>
    <w:rsid w:val="00950F4F"/>
    <w:rsid w:val="00956108"/>
    <w:rsid w:val="00967C23"/>
    <w:rsid w:val="00970400"/>
    <w:rsid w:val="0097306E"/>
    <w:rsid w:val="00973DA6"/>
    <w:rsid w:val="00974018"/>
    <w:rsid w:val="009755A2"/>
    <w:rsid w:val="00985336"/>
    <w:rsid w:val="0098591C"/>
    <w:rsid w:val="009864F7"/>
    <w:rsid w:val="00991198"/>
    <w:rsid w:val="0099150D"/>
    <w:rsid w:val="00992D8B"/>
    <w:rsid w:val="0099495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0335"/>
    <w:rsid w:val="00A01F53"/>
    <w:rsid w:val="00A05E18"/>
    <w:rsid w:val="00A1214D"/>
    <w:rsid w:val="00A17FAD"/>
    <w:rsid w:val="00A21950"/>
    <w:rsid w:val="00A31E4E"/>
    <w:rsid w:val="00A344DC"/>
    <w:rsid w:val="00A36E84"/>
    <w:rsid w:val="00A3765B"/>
    <w:rsid w:val="00A4041C"/>
    <w:rsid w:val="00A405FE"/>
    <w:rsid w:val="00A42241"/>
    <w:rsid w:val="00A447BE"/>
    <w:rsid w:val="00A46CFD"/>
    <w:rsid w:val="00A50A90"/>
    <w:rsid w:val="00A52C1E"/>
    <w:rsid w:val="00A60269"/>
    <w:rsid w:val="00A664C7"/>
    <w:rsid w:val="00A67986"/>
    <w:rsid w:val="00A71973"/>
    <w:rsid w:val="00A7322E"/>
    <w:rsid w:val="00A7451A"/>
    <w:rsid w:val="00A74D8B"/>
    <w:rsid w:val="00A81697"/>
    <w:rsid w:val="00A82515"/>
    <w:rsid w:val="00A85720"/>
    <w:rsid w:val="00A8736A"/>
    <w:rsid w:val="00A91B14"/>
    <w:rsid w:val="00A9519F"/>
    <w:rsid w:val="00AA0755"/>
    <w:rsid w:val="00AA2400"/>
    <w:rsid w:val="00AA25E0"/>
    <w:rsid w:val="00AA5196"/>
    <w:rsid w:val="00AA61C3"/>
    <w:rsid w:val="00AA691C"/>
    <w:rsid w:val="00AC2CA1"/>
    <w:rsid w:val="00AC4F20"/>
    <w:rsid w:val="00AD0AC6"/>
    <w:rsid w:val="00AD21BD"/>
    <w:rsid w:val="00AE406B"/>
    <w:rsid w:val="00AE49C0"/>
    <w:rsid w:val="00AE5B0F"/>
    <w:rsid w:val="00AE623E"/>
    <w:rsid w:val="00AF0FFD"/>
    <w:rsid w:val="00AF53D8"/>
    <w:rsid w:val="00AF5A74"/>
    <w:rsid w:val="00B0141C"/>
    <w:rsid w:val="00B04EC2"/>
    <w:rsid w:val="00B071E4"/>
    <w:rsid w:val="00B10142"/>
    <w:rsid w:val="00B12247"/>
    <w:rsid w:val="00B146DA"/>
    <w:rsid w:val="00B167D0"/>
    <w:rsid w:val="00B22DFA"/>
    <w:rsid w:val="00B24545"/>
    <w:rsid w:val="00B333B8"/>
    <w:rsid w:val="00B35F1B"/>
    <w:rsid w:val="00B4157C"/>
    <w:rsid w:val="00B42451"/>
    <w:rsid w:val="00B43B5B"/>
    <w:rsid w:val="00B4534B"/>
    <w:rsid w:val="00B45D19"/>
    <w:rsid w:val="00B63D7C"/>
    <w:rsid w:val="00B64C40"/>
    <w:rsid w:val="00B663ED"/>
    <w:rsid w:val="00B6642B"/>
    <w:rsid w:val="00B707E9"/>
    <w:rsid w:val="00B7511A"/>
    <w:rsid w:val="00B751DE"/>
    <w:rsid w:val="00B811CD"/>
    <w:rsid w:val="00B9095C"/>
    <w:rsid w:val="00B93FA1"/>
    <w:rsid w:val="00B96426"/>
    <w:rsid w:val="00BB087E"/>
    <w:rsid w:val="00BB1DE7"/>
    <w:rsid w:val="00BB3438"/>
    <w:rsid w:val="00BB4646"/>
    <w:rsid w:val="00BB5C16"/>
    <w:rsid w:val="00BB5E21"/>
    <w:rsid w:val="00BC1B32"/>
    <w:rsid w:val="00BC2697"/>
    <w:rsid w:val="00BC28EA"/>
    <w:rsid w:val="00BC4224"/>
    <w:rsid w:val="00BD2D93"/>
    <w:rsid w:val="00BD5171"/>
    <w:rsid w:val="00BD5CB1"/>
    <w:rsid w:val="00BD7640"/>
    <w:rsid w:val="00BE5785"/>
    <w:rsid w:val="00BE5E15"/>
    <w:rsid w:val="00BE666F"/>
    <w:rsid w:val="00BF2D72"/>
    <w:rsid w:val="00BF4D65"/>
    <w:rsid w:val="00BF543C"/>
    <w:rsid w:val="00BF5B87"/>
    <w:rsid w:val="00C003BA"/>
    <w:rsid w:val="00C01097"/>
    <w:rsid w:val="00C04FDD"/>
    <w:rsid w:val="00C10104"/>
    <w:rsid w:val="00C121B2"/>
    <w:rsid w:val="00C13AE8"/>
    <w:rsid w:val="00C14429"/>
    <w:rsid w:val="00C17263"/>
    <w:rsid w:val="00C33601"/>
    <w:rsid w:val="00C3480D"/>
    <w:rsid w:val="00C4294D"/>
    <w:rsid w:val="00C43F5E"/>
    <w:rsid w:val="00C463D0"/>
    <w:rsid w:val="00C468BD"/>
    <w:rsid w:val="00C47B2D"/>
    <w:rsid w:val="00C502F3"/>
    <w:rsid w:val="00C53A27"/>
    <w:rsid w:val="00C60BC2"/>
    <w:rsid w:val="00C81286"/>
    <w:rsid w:val="00C83CF3"/>
    <w:rsid w:val="00C949BB"/>
    <w:rsid w:val="00C94D62"/>
    <w:rsid w:val="00C95DE7"/>
    <w:rsid w:val="00CA5657"/>
    <w:rsid w:val="00CA5DC0"/>
    <w:rsid w:val="00CB1640"/>
    <w:rsid w:val="00CB2BC1"/>
    <w:rsid w:val="00CB6D40"/>
    <w:rsid w:val="00CC2EBC"/>
    <w:rsid w:val="00CC4F1F"/>
    <w:rsid w:val="00CC572B"/>
    <w:rsid w:val="00CD0E4F"/>
    <w:rsid w:val="00CD319C"/>
    <w:rsid w:val="00CD31F5"/>
    <w:rsid w:val="00CD6411"/>
    <w:rsid w:val="00CE1A27"/>
    <w:rsid w:val="00CE2A0D"/>
    <w:rsid w:val="00CE30E5"/>
    <w:rsid w:val="00CE325B"/>
    <w:rsid w:val="00CF0906"/>
    <w:rsid w:val="00D0060F"/>
    <w:rsid w:val="00D0218E"/>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51114"/>
    <w:rsid w:val="00D51134"/>
    <w:rsid w:val="00D51630"/>
    <w:rsid w:val="00D54BC5"/>
    <w:rsid w:val="00D55A2C"/>
    <w:rsid w:val="00D55C4F"/>
    <w:rsid w:val="00D67DFA"/>
    <w:rsid w:val="00D70F13"/>
    <w:rsid w:val="00D72A77"/>
    <w:rsid w:val="00D74468"/>
    <w:rsid w:val="00D7503A"/>
    <w:rsid w:val="00D77D6A"/>
    <w:rsid w:val="00D77EE8"/>
    <w:rsid w:val="00D83A13"/>
    <w:rsid w:val="00D85DCE"/>
    <w:rsid w:val="00D91F16"/>
    <w:rsid w:val="00D95100"/>
    <w:rsid w:val="00DA07C0"/>
    <w:rsid w:val="00DA0D0A"/>
    <w:rsid w:val="00DA14F7"/>
    <w:rsid w:val="00DA1AA9"/>
    <w:rsid w:val="00DA5F78"/>
    <w:rsid w:val="00DA6764"/>
    <w:rsid w:val="00DB087B"/>
    <w:rsid w:val="00DB4102"/>
    <w:rsid w:val="00DB5B03"/>
    <w:rsid w:val="00DC40CE"/>
    <w:rsid w:val="00DC5D86"/>
    <w:rsid w:val="00DC66E8"/>
    <w:rsid w:val="00DD5BFA"/>
    <w:rsid w:val="00DD6712"/>
    <w:rsid w:val="00DE08D5"/>
    <w:rsid w:val="00DE3CB1"/>
    <w:rsid w:val="00DE587D"/>
    <w:rsid w:val="00DE771F"/>
    <w:rsid w:val="00DE7C85"/>
    <w:rsid w:val="00DF3DD6"/>
    <w:rsid w:val="00E018B9"/>
    <w:rsid w:val="00E03B92"/>
    <w:rsid w:val="00E03D39"/>
    <w:rsid w:val="00E04FFF"/>
    <w:rsid w:val="00E05759"/>
    <w:rsid w:val="00E12356"/>
    <w:rsid w:val="00E17BA5"/>
    <w:rsid w:val="00E17DDA"/>
    <w:rsid w:val="00E20A3C"/>
    <w:rsid w:val="00E21760"/>
    <w:rsid w:val="00E2555E"/>
    <w:rsid w:val="00E2692F"/>
    <w:rsid w:val="00E319C4"/>
    <w:rsid w:val="00E32D38"/>
    <w:rsid w:val="00E33B20"/>
    <w:rsid w:val="00E361B0"/>
    <w:rsid w:val="00E378ED"/>
    <w:rsid w:val="00E40242"/>
    <w:rsid w:val="00E46489"/>
    <w:rsid w:val="00E50548"/>
    <w:rsid w:val="00E52C79"/>
    <w:rsid w:val="00E53765"/>
    <w:rsid w:val="00E54CE2"/>
    <w:rsid w:val="00E553A1"/>
    <w:rsid w:val="00E57759"/>
    <w:rsid w:val="00E64B93"/>
    <w:rsid w:val="00E70031"/>
    <w:rsid w:val="00E76EE3"/>
    <w:rsid w:val="00E773B2"/>
    <w:rsid w:val="00E83366"/>
    <w:rsid w:val="00E8400F"/>
    <w:rsid w:val="00E924E9"/>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714A"/>
    <w:rsid w:val="00ED738F"/>
    <w:rsid w:val="00EE23FD"/>
    <w:rsid w:val="00EE2EDC"/>
    <w:rsid w:val="00EF1A8C"/>
    <w:rsid w:val="00EF231C"/>
    <w:rsid w:val="00EF7515"/>
    <w:rsid w:val="00F007E7"/>
    <w:rsid w:val="00F04494"/>
    <w:rsid w:val="00F05B9D"/>
    <w:rsid w:val="00F076CC"/>
    <w:rsid w:val="00F158DD"/>
    <w:rsid w:val="00F16EE7"/>
    <w:rsid w:val="00F209F8"/>
    <w:rsid w:val="00F2358B"/>
    <w:rsid w:val="00F30743"/>
    <w:rsid w:val="00F309AF"/>
    <w:rsid w:val="00F32D37"/>
    <w:rsid w:val="00F405BC"/>
    <w:rsid w:val="00F40981"/>
    <w:rsid w:val="00F4143B"/>
    <w:rsid w:val="00F42060"/>
    <w:rsid w:val="00F42E33"/>
    <w:rsid w:val="00F43AAB"/>
    <w:rsid w:val="00F4526C"/>
    <w:rsid w:val="00F456CE"/>
    <w:rsid w:val="00F460DD"/>
    <w:rsid w:val="00F51B12"/>
    <w:rsid w:val="00F5789C"/>
    <w:rsid w:val="00F646B8"/>
    <w:rsid w:val="00F65594"/>
    <w:rsid w:val="00F65C10"/>
    <w:rsid w:val="00F6625A"/>
    <w:rsid w:val="00F67B17"/>
    <w:rsid w:val="00F70BEF"/>
    <w:rsid w:val="00F76A7C"/>
    <w:rsid w:val="00F81210"/>
    <w:rsid w:val="00F85F05"/>
    <w:rsid w:val="00F8673B"/>
    <w:rsid w:val="00F900DA"/>
    <w:rsid w:val="00F971B8"/>
    <w:rsid w:val="00F977F8"/>
    <w:rsid w:val="00F97806"/>
    <w:rsid w:val="00F97F15"/>
    <w:rsid w:val="00FA1286"/>
    <w:rsid w:val="00FA16C8"/>
    <w:rsid w:val="00FA216A"/>
    <w:rsid w:val="00FA30F6"/>
    <w:rsid w:val="00FA4805"/>
    <w:rsid w:val="00FC31B0"/>
    <w:rsid w:val="00FC3C56"/>
    <w:rsid w:val="00FD026F"/>
    <w:rsid w:val="00FD2551"/>
    <w:rsid w:val="00FD2CAC"/>
    <w:rsid w:val="00FD2FD8"/>
    <w:rsid w:val="00FD34FE"/>
    <w:rsid w:val="00FD5656"/>
    <w:rsid w:val="00FD60BC"/>
    <w:rsid w:val="00FE4A05"/>
    <w:rsid w:val="00FE4E39"/>
    <w:rsid w:val="00FE4FE2"/>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6350"/>
  <w15:chartTrackingRefBased/>
  <w15:docId w15:val="{6914C4D6-82CF-4E36-940B-EA8ADBD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 w:type="paragraph" w:styleId="NoSpacing">
    <w:name w:val="No Spacing"/>
    <w:uiPriority w:val="1"/>
    <w:qFormat/>
    <w:rsid w:val="00A82515"/>
    <w:pPr>
      <w:widowControl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nc.planning-register.co.uk/plandisp.aspx?recno=1109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nc.planning-register.co.uk/plandisp.aspx?recno=111110" TargetMode="External"/><Relationship Id="rId5" Type="http://schemas.openxmlformats.org/officeDocument/2006/relationships/footnotes" Target="footnotes.xml"/><Relationship Id="rId10" Type="http://schemas.openxmlformats.org/officeDocument/2006/relationships/hyperlink" Target="https://snc.planning-register.co.uk/plandisp.aspx?recno=110694" TargetMode="External"/><Relationship Id="rId4" Type="http://schemas.openxmlformats.org/officeDocument/2006/relationships/webSettings" Target="webSettings.xml"/><Relationship Id="rId9" Type="http://schemas.openxmlformats.org/officeDocument/2006/relationships/hyperlink" Target="https://snc.planning-register.co.uk/plandisp.aspx?recno=1115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Bobs</cp:lastModifiedBy>
  <cp:revision>7</cp:revision>
  <cp:lastPrinted>2021-06-15T16:00:00Z</cp:lastPrinted>
  <dcterms:created xsi:type="dcterms:W3CDTF">2021-10-19T11:19:00Z</dcterms:created>
  <dcterms:modified xsi:type="dcterms:W3CDTF">2021-10-20T09:18:00Z</dcterms:modified>
</cp:coreProperties>
</file>